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E92" w:rsidRDefault="008A0353" w:rsidP="008A0353">
      <w:pPr>
        <w:spacing w:after="0"/>
        <w:jc w:val="right"/>
      </w:pPr>
      <w:r w:rsidRPr="008A0353">
        <w:t xml:space="preserve">Załącznik Nr </w:t>
      </w:r>
      <w:r>
        <w:t xml:space="preserve">3 </w:t>
      </w:r>
    </w:p>
    <w:p w:rsidR="008A0353" w:rsidRDefault="008A0353" w:rsidP="008A0353">
      <w:pPr>
        <w:spacing w:after="0"/>
        <w:jc w:val="right"/>
      </w:pPr>
      <w:r>
        <w:t xml:space="preserve">do umowy o </w:t>
      </w:r>
      <w:proofErr w:type="spellStart"/>
      <w:r>
        <w:t>współadministrowanie</w:t>
      </w:r>
      <w:proofErr w:type="spellEnd"/>
      <w:r>
        <w:t xml:space="preserve"> danymi osobowymi </w:t>
      </w:r>
    </w:p>
    <w:p w:rsidR="008A0353" w:rsidRPr="008A0353" w:rsidRDefault="008A0353" w:rsidP="008A0353">
      <w:pPr>
        <w:spacing w:after="0"/>
        <w:jc w:val="right"/>
      </w:pPr>
      <w:r>
        <w:t xml:space="preserve"> </w:t>
      </w:r>
      <w:r w:rsidR="00E96BF0">
        <w:t>z dnia 17.02.2021r.</w:t>
      </w:r>
    </w:p>
    <w:p w:rsidR="003B5E3B" w:rsidRPr="00193D2D" w:rsidRDefault="003B5E3B" w:rsidP="008A0353">
      <w:pPr>
        <w:spacing w:after="0"/>
        <w:jc w:val="center"/>
        <w:rPr>
          <w:b/>
        </w:rPr>
      </w:pPr>
      <w:r w:rsidRPr="00193D2D">
        <w:rPr>
          <w:b/>
        </w:rPr>
        <w:t>Istotne postanowienia umowy</w:t>
      </w:r>
      <w:r w:rsidR="00193D2D" w:rsidRPr="00193D2D">
        <w:rPr>
          <w:b/>
        </w:rPr>
        <w:t xml:space="preserve"> o </w:t>
      </w:r>
      <w:proofErr w:type="spellStart"/>
      <w:r w:rsidR="00193D2D" w:rsidRPr="00193D2D">
        <w:rPr>
          <w:b/>
        </w:rPr>
        <w:t>współadministrowanie</w:t>
      </w:r>
      <w:proofErr w:type="spellEnd"/>
      <w:r w:rsidR="00193D2D" w:rsidRPr="00193D2D">
        <w:rPr>
          <w:b/>
        </w:rPr>
        <w:t xml:space="preserve"> danymi osobowymi </w:t>
      </w:r>
    </w:p>
    <w:p w:rsidR="00193D2D" w:rsidRDefault="00193D2D">
      <w:pPr>
        <w:jc w:val="center"/>
      </w:pPr>
      <w:r>
        <w:t>w związku zawarciem umowy o świadczenie usług w zakresie publicznego transportu zbiorowego na liniach komunikacji miejskiej nr A ( w tym cześć zadań na linii B)</w:t>
      </w:r>
    </w:p>
    <w:p w:rsidR="003B5E3B" w:rsidRDefault="003B5E3B" w:rsidP="00172825">
      <w:pPr>
        <w:jc w:val="center"/>
      </w:pPr>
      <w:r>
        <w:rPr>
          <w:color w:val="000000"/>
        </w:rPr>
        <w:t>zawartej pomiędzy:</w:t>
      </w:r>
    </w:p>
    <w:p w:rsidR="003B5E3B" w:rsidRDefault="003B5E3B" w:rsidP="00DB3067">
      <w:pPr>
        <w:spacing w:after="0"/>
        <w:jc w:val="center"/>
        <w:rPr>
          <w:b/>
          <w:color w:val="000000"/>
        </w:rPr>
      </w:pPr>
      <w:r w:rsidRPr="00802D34">
        <w:rPr>
          <w:b/>
          <w:color w:val="000000"/>
        </w:rPr>
        <w:t>Związkiem Komunalnym „Komunikacja Międzygminna” w Chrzanowie</w:t>
      </w:r>
    </w:p>
    <w:p w:rsidR="00DB3067" w:rsidRDefault="00DB3067" w:rsidP="00DB3067">
      <w:pPr>
        <w:spacing w:after="0"/>
        <w:jc w:val="center"/>
        <w:rPr>
          <w:color w:val="000000"/>
        </w:rPr>
      </w:pPr>
      <w:r>
        <w:rPr>
          <w:b/>
          <w:color w:val="000000"/>
        </w:rPr>
        <w:t xml:space="preserve">Al. Henryka 20, 32-500 Chrzanów </w:t>
      </w:r>
    </w:p>
    <w:p w:rsidR="003B5E3B" w:rsidRPr="00172825" w:rsidRDefault="003B5E3B" w:rsidP="00DB3067">
      <w:pPr>
        <w:spacing w:after="0"/>
        <w:jc w:val="center"/>
        <w:rPr>
          <w:color w:val="000000"/>
        </w:rPr>
      </w:pPr>
      <w:r>
        <w:rPr>
          <w:color w:val="000000"/>
        </w:rPr>
        <w:t xml:space="preserve">jako  </w:t>
      </w:r>
      <w:r>
        <w:rPr>
          <w:b/>
          <w:color w:val="000000"/>
        </w:rPr>
        <w:t xml:space="preserve">„Administratorem </w:t>
      </w:r>
      <w:smartTag w:uri="urn:schemas-microsoft-com:office:smarttags" w:element="metricconverter">
        <w:smartTagPr>
          <w:attr w:name="ProductID" w:val="1”"/>
        </w:smartTagPr>
        <w:r>
          <w:rPr>
            <w:b/>
            <w:color w:val="000000"/>
          </w:rPr>
          <w:t>1”</w:t>
        </w:r>
      </w:smartTag>
      <w:r>
        <w:rPr>
          <w:color w:val="000000"/>
        </w:rPr>
        <w:t xml:space="preserve"> </w:t>
      </w:r>
    </w:p>
    <w:p w:rsidR="003B5E3B" w:rsidRDefault="003B5E3B" w:rsidP="00172825">
      <w:pPr>
        <w:spacing w:after="0"/>
        <w:jc w:val="center"/>
      </w:pPr>
      <w:r>
        <w:t>a</w:t>
      </w:r>
    </w:p>
    <w:p w:rsidR="003B5E3B" w:rsidRDefault="00DB3067" w:rsidP="00172825">
      <w:pPr>
        <w:spacing w:after="0"/>
        <w:jc w:val="center"/>
        <w:rPr>
          <w:b/>
        </w:rPr>
      </w:pPr>
      <w:proofErr w:type="spellStart"/>
      <w:r>
        <w:rPr>
          <w:b/>
        </w:rPr>
        <w:t>Danexpress</w:t>
      </w:r>
      <w:proofErr w:type="spellEnd"/>
      <w:r>
        <w:rPr>
          <w:b/>
        </w:rPr>
        <w:t xml:space="preserve"> Usługi Transportowe Marcin </w:t>
      </w:r>
      <w:proofErr w:type="spellStart"/>
      <w:r>
        <w:rPr>
          <w:b/>
        </w:rPr>
        <w:t>Patucha</w:t>
      </w:r>
      <w:proofErr w:type="spellEnd"/>
    </w:p>
    <w:p w:rsidR="00DB3067" w:rsidRPr="00802D34" w:rsidRDefault="00DB3067" w:rsidP="00172825">
      <w:pPr>
        <w:spacing w:after="0"/>
        <w:jc w:val="center"/>
        <w:rPr>
          <w:b/>
        </w:rPr>
      </w:pPr>
      <w:r>
        <w:rPr>
          <w:b/>
        </w:rPr>
        <w:t>ul. Anny,  5 43-607 Jaworzno</w:t>
      </w:r>
    </w:p>
    <w:p w:rsidR="003B5E3B" w:rsidRDefault="003B5E3B" w:rsidP="00172825">
      <w:pPr>
        <w:jc w:val="center"/>
        <w:rPr>
          <w:b/>
          <w:color w:val="000000"/>
        </w:rPr>
      </w:pPr>
      <w:r>
        <w:rPr>
          <w:color w:val="000000"/>
        </w:rPr>
        <w:t xml:space="preserve">jako </w:t>
      </w:r>
      <w:r>
        <w:rPr>
          <w:b/>
          <w:color w:val="000000"/>
        </w:rPr>
        <w:t>„Administratorem2 ”</w:t>
      </w:r>
    </w:p>
    <w:p w:rsidR="003B5E3B" w:rsidRDefault="003B5E3B" w:rsidP="00172825">
      <w:pPr>
        <w:jc w:val="center"/>
        <w:rPr>
          <w:b/>
          <w:color w:val="000000"/>
        </w:rPr>
      </w:pPr>
    </w:p>
    <w:p w:rsidR="003B5E3B" w:rsidRDefault="003B5E3B" w:rsidP="00172825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w sprawie stosowania </w:t>
      </w:r>
    </w:p>
    <w:p w:rsidR="003B5E3B" w:rsidRDefault="003B5E3B" w:rsidP="00172825">
      <w:pPr>
        <w:jc w:val="center"/>
      </w:pPr>
      <w:r>
        <w:t xml:space="preserve">przepisów Rozporządzenia Parlamentu Europejskiego i Rady (UE) 2016/679 z dnia 27 kwietnia 2016 roku w sprawie ochrony osób fizycznych w związku z przetwarzaniem </w:t>
      </w:r>
      <w:proofErr w:type="spellStart"/>
      <w:r>
        <w:t>danych</w:t>
      </w:r>
      <w:proofErr w:type="spellEnd"/>
      <w:r>
        <w:t xml:space="preserve"> osobowych i w sprawie swobodnego przepływu takich </w:t>
      </w:r>
      <w:proofErr w:type="spellStart"/>
      <w:r>
        <w:t>danych</w:t>
      </w:r>
      <w:proofErr w:type="spellEnd"/>
      <w:r>
        <w:t xml:space="preserve"> oraz uchylenia dyrektywy 95/46/WE (ogólne rozporządzenie </w:t>
      </w:r>
      <w:r>
        <w:br/>
        <w:t xml:space="preserve">o ochronie </w:t>
      </w:r>
      <w:proofErr w:type="spellStart"/>
      <w:r>
        <w:t>danych</w:t>
      </w:r>
      <w:proofErr w:type="spellEnd"/>
      <w:r>
        <w:t>) (dalej: RODO);</w:t>
      </w:r>
    </w:p>
    <w:p w:rsidR="003B5E3B" w:rsidRDefault="003B5E3B">
      <w:pPr>
        <w:pStyle w:val="Akapitzlist"/>
        <w:numPr>
          <w:ilvl w:val="0"/>
          <w:numId w:val="2"/>
        </w:numPr>
        <w:jc w:val="both"/>
        <w:rPr>
          <w:b/>
        </w:rPr>
      </w:pPr>
      <w:r>
        <w:rPr>
          <w:b/>
        </w:rPr>
        <w:t>Zapewnienia stron</w:t>
      </w:r>
    </w:p>
    <w:p w:rsidR="003B5E3B" w:rsidRDefault="003B5E3B">
      <w:pPr>
        <w:pStyle w:val="Akapitzlist"/>
        <w:ind w:left="1418" w:hanging="709"/>
        <w:jc w:val="both"/>
      </w:pPr>
      <w:r>
        <w:t xml:space="preserve">1.1 </w:t>
      </w:r>
      <w:r>
        <w:tab/>
      </w:r>
      <w:proofErr w:type="spellStart"/>
      <w:r>
        <w:t>Współadministratorzy</w:t>
      </w:r>
      <w:proofErr w:type="spellEnd"/>
      <w:r>
        <w:t xml:space="preserve"> zapewniają, iż są uprawnieni do ustalania łącznie celów </w:t>
      </w:r>
      <w:r>
        <w:br/>
        <w:t>i sposobów Przetwarzania Danych Osobowych.</w:t>
      </w:r>
    </w:p>
    <w:p w:rsidR="003B5E3B" w:rsidRDefault="003B5E3B">
      <w:pPr>
        <w:pStyle w:val="Akapitzlist"/>
        <w:numPr>
          <w:ilvl w:val="1"/>
          <w:numId w:val="2"/>
        </w:numPr>
        <w:jc w:val="both"/>
      </w:pPr>
      <w:proofErr w:type="spellStart"/>
      <w:r>
        <w:t>Współadministratorzy</w:t>
      </w:r>
      <w:proofErr w:type="spellEnd"/>
      <w:r>
        <w:t xml:space="preserve"> zapewniają, ze znane są im zasady przetwarzania </w:t>
      </w:r>
      <w:r>
        <w:br/>
        <w:t xml:space="preserve">i zabezpieczania </w:t>
      </w:r>
      <w:proofErr w:type="spellStart"/>
      <w:r>
        <w:t>danych</w:t>
      </w:r>
      <w:proofErr w:type="spellEnd"/>
      <w:r>
        <w:t xml:space="preserve"> osobowych wynikające z RODO oraz innych przepisów prawa powszechnie obowiązującego, ze szczególnym uwzględnieniem obowiązków Administratora Danych Osobowych.</w:t>
      </w:r>
    </w:p>
    <w:p w:rsidR="003B5E3B" w:rsidRDefault="003B5E3B">
      <w:pPr>
        <w:pStyle w:val="Akapitzlist"/>
        <w:numPr>
          <w:ilvl w:val="1"/>
          <w:numId w:val="2"/>
        </w:numPr>
        <w:jc w:val="both"/>
      </w:pPr>
      <w:proofErr w:type="spellStart"/>
      <w:r>
        <w:t>Współadministratorzy</w:t>
      </w:r>
      <w:proofErr w:type="spellEnd"/>
      <w:r>
        <w:t xml:space="preserve"> zapewniają, iż zgodnie z art.24 RODO posiadają środki techniczne i organizacyjne, mające na celu zapewnienie zgodności przetwarzania Danych Osobowych z przepisami RODO oraz stosują środki bezpieczeństwa spełniające wymogi RODO, a także poddają je przeglądom i uaktualnieniom.</w:t>
      </w:r>
    </w:p>
    <w:p w:rsidR="003B5E3B" w:rsidRDefault="003B5E3B">
      <w:pPr>
        <w:pStyle w:val="Akapitzlist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Przedmiot umowy </w:t>
      </w:r>
    </w:p>
    <w:p w:rsidR="003B5E3B" w:rsidRDefault="003B5E3B" w:rsidP="00226896">
      <w:pPr>
        <w:pStyle w:val="Akapitzlist"/>
        <w:ind w:left="1418" w:hanging="709"/>
        <w:jc w:val="both"/>
        <w:rPr>
          <w:color w:val="000000"/>
          <w:lang w:eastAsia="pl-PL"/>
        </w:rPr>
      </w:pPr>
      <w:r>
        <w:t>2.1</w:t>
      </w:r>
      <w:r>
        <w:tab/>
      </w:r>
      <w:r>
        <w:rPr>
          <w:color w:val="000000"/>
          <w:lang w:eastAsia="pl-PL"/>
        </w:rPr>
        <w:t xml:space="preserve">Umowa reguluje wzajemne stosunki pomiędzy Stronami w zakresie </w:t>
      </w:r>
      <w:proofErr w:type="spellStart"/>
      <w:r>
        <w:rPr>
          <w:color w:val="000000"/>
          <w:lang w:eastAsia="pl-PL"/>
        </w:rPr>
        <w:t>Współadministrowania</w:t>
      </w:r>
      <w:proofErr w:type="spellEnd"/>
      <w:r>
        <w:rPr>
          <w:color w:val="000000"/>
          <w:lang w:eastAsia="pl-PL"/>
        </w:rPr>
        <w:t xml:space="preserve"> Danymi Osobowymi, a w szczególności ustala w przejrzysty sposób zakresy odpowiedzialności </w:t>
      </w:r>
      <w:proofErr w:type="spellStart"/>
      <w:r>
        <w:rPr>
          <w:color w:val="000000"/>
          <w:lang w:eastAsia="pl-PL"/>
        </w:rPr>
        <w:t>Współadministratorów</w:t>
      </w:r>
      <w:proofErr w:type="spellEnd"/>
      <w:r>
        <w:rPr>
          <w:color w:val="000000"/>
          <w:lang w:eastAsia="pl-PL"/>
        </w:rPr>
        <w:t xml:space="preserve"> dotyczące wypełniania obowiązków wynikających z przepisów RODO i innych przepisów prawa powszechnie obowiązującego.</w:t>
      </w:r>
    </w:p>
    <w:p w:rsidR="003B5E3B" w:rsidRDefault="003B5E3B" w:rsidP="00226896">
      <w:pPr>
        <w:pStyle w:val="Akapitzlist"/>
        <w:ind w:left="1418" w:hanging="709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2.2 </w:t>
      </w:r>
      <w:r>
        <w:rPr>
          <w:color w:val="000000"/>
          <w:lang w:eastAsia="pl-PL"/>
        </w:rPr>
        <w:tab/>
        <w:t xml:space="preserve">Dla potrzeb prawidłowej realizacji Umowy </w:t>
      </w:r>
      <w:proofErr w:type="spellStart"/>
      <w:r>
        <w:rPr>
          <w:color w:val="000000"/>
          <w:lang w:eastAsia="pl-PL"/>
        </w:rPr>
        <w:t>Współadministratorzy</w:t>
      </w:r>
      <w:proofErr w:type="spellEnd"/>
      <w:r>
        <w:rPr>
          <w:color w:val="000000"/>
          <w:lang w:eastAsia="pl-PL"/>
        </w:rPr>
        <w:t xml:space="preserve"> zobowiązują się:</w:t>
      </w:r>
    </w:p>
    <w:p w:rsidR="003B5E3B" w:rsidRDefault="003B5E3B">
      <w:pPr>
        <w:pStyle w:val="Teksttreci0"/>
        <w:numPr>
          <w:ilvl w:val="2"/>
          <w:numId w:val="2"/>
        </w:numPr>
        <w:shd w:val="clear" w:color="auto" w:fill="auto"/>
        <w:tabs>
          <w:tab w:val="left" w:pos="2127"/>
        </w:tabs>
        <w:spacing w:after="0" w:line="360" w:lineRule="auto"/>
        <w:ind w:left="2127" w:hanging="709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współpracować przy realizacji obowiązków ciążących na </w:t>
      </w:r>
      <w:proofErr w:type="spellStart"/>
      <w:r>
        <w:rPr>
          <w:color w:val="000000"/>
          <w:lang w:eastAsia="pl-PL"/>
        </w:rPr>
        <w:t>Współadministratorach</w:t>
      </w:r>
      <w:proofErr w:type="spellEnd"/>
      <w:r>
        <w:rPr>
          <w:color w:val="000000"/>
          <w:lang w:eastAsia="pl-PL"/>
        </w:rPr>
        <w:t xml:space="preserve"> Danych </w:t>
      </w:r>
    </w:p>
    <w:p w:rsidR="003B5E3B" w:rsidRDefault="003B5E3B">
      <w:pPr>
        <w:pStyle w:val="Teksttreci0"/>
        <w:numPr>
          <w:ilvl w:val="2"/>
          <w:numId w:val="2"/>
        </w:numPr>
        <w:shd w:val="clear" w:color="auto" w:fill="auto"/>
        <w:tabs>
          <w:tab w:val="left" w:pos="2127"/>
        </w:tabs>
        <w:spacing w:after="0" w:line="360" w:lineRule="auto"/>
        <w:ind w:left="2127" w:hanging="709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przetwarzać </w:t>
      </w:r>
      <w:proofErr w:type="spellStart"/>
      <w:r>
        <w:rPr>
          <w:color w:val="000000"/>
          <w:lang w:eastAsia="pl-PL"/>
        </w:rPr>
        <w:t>współadministrowane</w:t>
      </w:r>
      <w:proofErr w:type="spellEnd"/>
      <w:r>
        <w:rPr>
          <w:color w:val="000000"/>
          <w:lang w:eastAsia="pl-PL"/>
        </w:rPr>
        <w:t xml:space="preserve"> Dane Osobowe zgodnie z niniejszą Umową, przepisami RODO oraz innymi przepisami prawa powszechnie obowiązującego </w:t>
      </w:r>
    </w:p>
    <w:p w:rsidR="003B5E3B" w:rsidRDefault="003B5E3B">
      <w:pPr>
        <w:pStyle w:val="Teksttreci0"/>
        <w:numPr>
          <w:ilvl w:val="2"/>
          <w:numId w:val="2"/>
        </w:numPr>
        <w:shd w:val="clear" w:color="auto" w:fill="auto"/>
        <w:tabs>
          <w:tab w:val="left" w:pos="2127"/>
        </w:tabs>
        <w:spacing w:after="0" w:line="360" w:lineRule="auto"/>
        <w:ind w:left="2127" w:hanging="709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powstrzymywać się od działań faktycznych i prawnych, które mogłyby </w:t>
      </w:r>
      <w:r>
        <w:rPr>
          <w:color w:val="000000"/>
          <w:lang w:eastAsia="pl-PL"/>
        </w:rPr>
        <w:br/>
        <w:t xml:space="preserve">w jakikolwiek sposób naruszyć bezpieczeństwo Danych Osobowych lub narazić drugiego </w:t>
      </w:r>
      <w:proofErr w:type="spellStart"/>
      <w:r>
        <w:rPr>
          <w:color w:val="000000"/>
          <w:lang w:eastAsia="pl-PL"/>
        </w:rPr>
        <w:t>Współadministratora</w:t>
      </w:r>
      <w:proofErr w:type="spellEnd"/>
      <w:r>
        <w:rPr>
          <w:color w:val="000000"/>
          <w:lang w:eastAsia="pl-PL"/>
        </w:rPr>
        <w:t xml:space="preserve"> na odpowiedzialność cywilną, administracyjną lub </w:t>
      </w:r>
      <w:r>
        <w:rPr>
          <w:color w:val="000000"/>
          <w:lang w:eastAsia="pl-PL"/>
        </w:rPr>
        <w:lastRenderedPageBreak/>
        <w:t>karną</w:t>
      </w:r>
    </w:p>
    <w:p w:rsidR="003B5E3B" w:rsidRDefault="003B5E3B">
      <w:pPr>
        <w:pStyle w:val="Teksttreci0"/>
        <w:shd w:val="clear" w:color="auto" w:fill="auto"/>
        <w:tabs>
          <w:tab w:val="left" w:pos="2127"/>
        </w:tabs>
        <w:spacing w:after="0" w:line="276" w:lineRule="auto"/>
        <w:ind w:left="2127"/>
        <w:jc w:val="both"/>
        <w:rPr>
          <w:color w:val="000000"/>
          <w:lang w:eastAsia="pl-PL"/>
        </w:rPr>
      </w:pPr>
    </w:p>
    <w:p w:rsidR="003B5E3B" w:rsidRDefault="003B5E3B">
      <w:pPr>
        <w:pStyle w:val="Teksttreci0"/>
        <w:numPr>
          <w:ilvl w:val="1"/>
          <w:numId w:val="2"/>
        </w:numPr>
        <w:shd w:val="clear" w:color="auto" w:fill="auto"/>
        <w:tabs>
          <w:tab w:val="left" w:pos="426"/>
        </w:tabs>
        <w:spacing w:after="0" w:line="379" w:lineRule="auto"/>
        <w:ind w:hanging="701"/>
        <w:jc w:val="both"/>
      </w:pPr>
      <w:r>
        <w:rPr>
          <w:color w:val="000000"/>
          <w:lang w:eastAsia="pl-PL"/>
        </w:rPr>
        <w:t xml:space="preserve">Każdy ze </w:t>
      </w:r>
      <w:proofErr w:type="spellStart"/>
      <w:r>
        <w:rPr>
          <w:color w:val="000000"/>
          <w:lang w:eastAsia="pl-PL"/>
        </w:rPr>
        <w:t>Współadministratorów</w:t>
      </w:r>
      <w:proofErr w:type="spellEnd"/>
      <w:r>
        <w:rPr>
          <w:color w:val="000000"/>
          <w:lang w:eastAsia="pl-PL"/>
        </w:rPr>
        <w:t xml:space="preserve"> zgodnie zapewnia, że realizowane zadania i obowiązki </w:t>
      </w:r>
      <w:proofErr w:type="spellStart"/>
      <w:r>
        <w:rPr>
          <w:color w:val="000000"/>
          <w:lang w:eastAsia="pl-PL"/>
        </w:rPr>
        <w:t>Współadministratorów</w:t>
      </w:r>
      <w:proofErr w:type="spellEnd"/>
      <w:r>
        <w:rPr>
          <w:color w:val="000000"/>
          <w:lang w:eastAsia="pl-PL"/>
        </w:rPr>
        <w:t xml:space="preserve"> nie pozbawiają, ani też nie będą prowadziły do pozbawienia któregokolwiek ze </w:t>
      </w:r>
      <w:proofErr w:type="spellStart"/>
      <w:r>
        <w:rPr>
          <w:color w:val="000000"/>
          <w:lang w:eastAsia="pl-PL"/>
        </w:rPr>
        <w:t>Współadministratorów</w:t>
      </w:r>
      <w:proofErr w:type="spellEnd"/>
      <w:r>
        <w:rPr>
          <w:color w:val="000000"/>
          <w:lang w:eastAsia="pl-PL"/>
        </w:rPr>
        <w:t xml:space="preserve"> realnej kontroli nad przetwarzaniem Danych Osobowych, w posiadaniu których znajduje się każdy </w:t>
      </w:r>
      <w:proofErr w:type="spellStart"/>
      <w:r>
        <w:rPr>
          <w:color w:val="000000"/>
          <w:lang w:eastAsia="pl-PL"/>
        </w:rPr>
        <w:t>Wspótadministrator</w:t>
      </w:r>
      <w:proofErr w:type="spellEnd"/>
      <w:r>
        <w:rPr>
          <w:color w:val="000000"/>
          <w:lang w:eastAsia="pl-PL"/>
        </w:rPr>
        <w:t>, a co za tym idzie, Umowa nie może być rozumiana jako powierzenie przetwarzania całości bądź części Danych Osobowych objętych Umową, którejkolwiek ze Stron Umowy.</w:t>
      </w:r>
    </w:p>
    <w:p w:rsidR="003B5E3B" w:rsidRDefault="003B5E3B">
      <w:pPr>
        <w:pStyle w:val="Akapitzlist"/>
        <w:ind w:left="993" w:hanging="709"/>
        <w:jc w:val="both"/>
        <w:rPr>
          <w:b/>
          <w:color w:val="000000"/>
          <w:lang w:eastAsia="pl-PL"/>
        </w:rPr>
      </w:pPr>
      <w:r>
        <w:rPr>
          <w:b/>
          <w:color w:val="000000"/>
          <w:lang w:eastAsia="pl-PL"/>
        </w:rPr>
        <w:t>3</w:t>
      </w:r>
      <w:r w:rsidRPr="0001092F">
        <w:rPr>
          <w:b/>
          <w:color w:val="000000"/>
          <w:lang w:eastAsia="pl-PL"/>
        </w:rPr>
        <w:t>.</w:t>
      </w:r>
      <w:r>
        <w:rPr>
          <w:color w:val="000000"/>
          <w:lang w:eastAsia="pl-PL"/>
        </w:rPr>
        <w:tab/>
      </w:r>
      <w:r>
        <w:rPr>
          <w:b/>
          <w:color w:val="000000"/>
          <w:lang w:eastAsia="pl-PL"/>
        </w:rPr>
        <w:t>Cel przetwarzania</w:t>
      </w:r>
    </w:p>
    <w:p w:rsidR="003B5E3B" w:rsidRDefault="003B5E3B" w:rsidP="00F7742D">
      <w:pPr>
        <w:pStyle w:val="Akapitzlist"/>
        <w:ind w:left="1418" w:hanging="425"/>
        <w:jc w:val="both"/>
      </w:pPr>
      <w:r>
        <w:rPr>
          <w:color w:val="000000"/>
          <w:lang w:eastAsia="pl-PL"/>
        </w:rPr>
        <w:t>3.1.</w:t>
      </w:r>
      <w:r w:rsidRPr="008D2639">
        <w:rPr>
          <w:b/>
          <w:color w:val="000000"/>
          <w:lang w:eastAsia="pl-PL"/>
        </w:rPr>
        <w:tab/>
        <w:t>Administrator 1</w:t>
      </w:r>
      <w:r>
        <w:rPr>
          <w:color w:val="000000"/>
          <w:lang w:eastAsia="pl-PL"/>
        </w:rPr>
        <w:t xml:space="preserve"> będzie przetwarzał dane celem badania </w:t>
      </w:r>
      <w:r w:rsidRPr="00443A2F">
        <w:rPr>
          <w:color w:val="000000"/>
          <w:lang w:eastAsia="pl-PL"/>
        </w:rPr>
        <w:t>potoków</w:t>
      </w:r>
      <w:r>
        <w:rPr>
          <w:color w:val="000000"/>
          <w:lang w:eastAsia="pl-PL"/>
        </w:rPr>
        <w:t xml:space="preserve"> pasażerskich,  </w:t>
      </w:r>
      <w:r w:rsidRPr="00802D34">
        <w:t xml:space="preserve">wyjaśnienia sytuacji konfliktowych związanych z wniesionymi skargami, odwołaniami, reklamacjami, ustalenia sprawców czynów nagannych lub zabronionych, </w:t>
      </w:r>
      <w:r>
        <w:br/>
      </w:r>
      <w:r w:rsidRPr="00802D34">
        <w:t>lub w dowolnym celu będącym realizacją prawnie uzasadnionego interesu zabezpieczenia informacji na wypadek potrzeby wykazania faktów lub obrony przed ewentualnymi, roszczenia</w:t>
      </w:r>
      <w:r>
        <w:t>mi na podstawie przepisów prawa</w:t>
      </w:r>
      <w:r w:rsidRPr="00802D34">
        <w:t>, w tym w szczególności prawa przewozowego.</w:t>
      </w:r>
    </w:p>
    <w:p w:rsidR="003B5E3B" w:rsidRPr="00802D34" w:rsidRDefault="003B5E3B" w:rsidP="00F7742D">
      <w:pPr>
        <w:pStyle w:val="Akapitzlist"/>
        <w:ind w:left="1418" w:hanging="425"/>
        <w:jc w:val="both"/>
      </w:pPr>
    </w:p>
    <w:p w:rsidR="003B5E3B" w:rsidRPr="00B0118C" w:rsidRDefault="003B5E3B" w:rsidP="00443A2F">
      <w:pPr>
        <w:pStyle w:val="Akapitzlist"/>
        <w:ind w:left="1418" w:hanging="425"/>
        <w:jc w:val="both"/>
      </w:pPr>
      <w:r>
        <w:t>3</w:t>
      </w:r>
      <w:r w:rsidRPr="00B0118C">
        <w:t>.2.</w:t>
      </w:r>
      <w:r w:rsidRPr="00B0118C">
        <w:tab/>
      </w:r>
      <w:r w:rsidRPr="00B0118C">
        <w:rPr>
          <w:b/>
          <w:lang w:eastAsia="pl-PL"/>
        </w:rPr>
        <w:t>Administrator 2</w:t>
      </w:r>
      <w:r w:rsidRPr="00B0118C">
        <w:rPr>
          <w:lang w:eastAsia="pl-PL"/>
        </w:rPr>
        <w:t xml:space="preserve"> będzie przetwarzał dane celem </w:t>
      </w:r>
      <w:r w:rsidRPr="00B0118C">
        <w:t xml:space="preserve">wyjaśnienia sytuacji konfliktowych związanych z wniesionymi skargami, odwołaniami, reklamacjami, ustalenia sprawców czynów nagannych lub zabronionych, lub w dowolnym celu będącym realizacją prawnie uzasadnionego interesu zabezpieczenia informacji na wypadek potrzeby wykazania faktów lub obrony przed ewentualnymi, roszczeniami na podstawie przepisów prawa, w tym w szczególności prawa przewozowego, a także zapewnienia ochrony mienia pasażerów oraz Administratora 2;  </w:t>
      </w:r>
    </w:p>
    <w:p w:rsidR="003B5E3B" w:rsidRDefault="003B5E3B" w:rsidP="00F7742D">
      <w:pPr>
        <w:pStyle w:val="Akapitzlist"/>
        <w:ind w:left="1418" w:hanging="425"/>
        <w:jc w:val="both"/>
        <w:rPr>
          <w:color w:val="00B050"/>
        </w:rPr>
      </w:pPr>
    </w:p>
    <w:p w:rsidR="003B5E3B" w:rsidRDefault="003B5E3B">
      <w:pPr>
        <w:pStyle w:val="Akapitzlist"/>
        <w:ind w:left="993" w:hanging="709"/>
        <w:jc w:val="both"/>
        <w:rPr>
          <w:b/>
        </w:rPr>
      </w:pPr>
      <w:r>
        <w:rPr>
          <w:b/>
        </w:rPr>
        <w:t>4.</w:t>
      </w:r>
      <w:r>
        <w:rPr>
          <w:b/>
        </w:rPr>
        <w:tab/>
        <w:t>Sposoby przetwarzania</w:t>
      </w:r>
    </w:p>
    <w:p w:rsidR="003B5E3B" w:rsidRPr="00445FBF" w:rsidRDefault="003B5E3B" w:rsidP="00502751">
      <w:pPr>
        <w:pStyle w:val="Akapitzlist"/>
        <w:ind w:left="1418" w:hanging="425"/>
        <w:jc w:val="both"/>
      </w:pPr>
      <w:r>
        <w:t xml:space="preserve">4.1 </w:t>
      </w:r>
      <w:r>
        <w:tab/>
        <w:t xml:space="preserve">Administratorzy przetwarzają dane poprzez </w:t>
      </w:r>
      <w:r w:rsidRPr="00802D34">
        <w:rPr>
          <w:lang w:eastAsia="pl-PL"/>
        </w:rPr>
        <w:t xml:space="preserve">przeglądanie, przechowywanie, wykorzystywanie, udostępnianie, usuwanie i niszczenie. </w:t>
      </w:r>
    </w:p>
    <w:p w:rsidR="003B5E3B" w:rsidRDefault="003B5E3B" w:rsidP="00F7742D">
      <w:pPr>
        <w:pStyle w:val="Akapitzlist"/>
        <w:ind w:left="1418" w:hanging="425"/>
        <w:jc w:val="both"/>
      </w:pPr>
      <w:r>
        <w:t>4.2</w:t>
      </w:r>
      <w:r>
        <w:tab/>
        <w:t xml:space="preserve">Administratorzy samodzielnie określają sposoby przetwarzania </w:t>
      </w:r>
      <w:proofErr w:type="spellStart"/>
      <w:r>
        <w:t>danych</w:t>
      </w:r>
      <w:proofErr w:type="spellEnd"/>
      <w:r>
        <w:t xml:space="preserve"> przez Podmioty Przetwarzające. </w:t>
      </w:r>
    </w:p>
    <w:p w:rsidR="003B5E3B" w:rsidRDefault="003B5E3B">
      <w:pPr>
        <w:pStyle w:val="Akapitzlist"/>
        <w:ind w:left="993" w:hanging="709"/>
        <w:jc w:val="both"/>
      </w:pPr>
    </w:p>
    <w:p w:rsidR="003B5E3B" w:rsidRPr="00F7742D" w:rsidRDefault="003B5E3B">
      <w:pPr>
        <w:pStyle w:val="Akapitzlist"/>
        <w:ind w:left="993" w:hanging="709"/>
        <w:jc w:val="both"/>
        <w:rPr>
          <w:rFonts w:cs="Calibri"/>
          <w:b/>
        </w:rPr>
      </w:pPr>
      <w:r>
        <w:rPr>
          <w:b/>
        </w:rPr>
        <w:t xml:space="preserve">5. </w:t>
      </w:r>
      <w:r>
        <w:rPr>
          <w:b/>
        </w:rPr>
        <w:tab/>
      </w:r>
      <w:r w:rsidRPr="00F7742D">
        <w:rPr>
          <w:rFonts w:cs="Calibri"/>
          <w:b/>
        </w:rPr>
        <w:t xml:space="preserve">Rodzaje osób, których dane dotyczą i przetwarzanych </w:t>
      </w:r>
      <w:proofErr w:type="spellStart"/>
      <w:r w:rsidRPr="00F7742D">
        <w:rPr>
          <w:rFonts w:cs="Calibri"/>
          <w:b/>
        </w:rPr>
        <w:t>danych</w:t>
      </w:r>
      <w:proofErr w:type="spellEnd"/>
      <w:r w:rsidRPr="00F7742D">
        <w:rPr>
          <w:rFonts w:cs="Calibri"/>
          <w:b/>
        </w:rPr>
        <w:t xml:space="preserve"> osobowych</w:t>
      </w:r>
    </w:p>
    <w:p w:rsidR="003B5E3B" w:rsidRPr="008D2639" w:rsidRDefault="003B5E3B" w:rsidP="008D2639">
      <w:pPr>
        <w:pStyle w:val="Akapitzlist"/>
        <w:spacing w:after="0"/>
        <w:ind w:left="1418" w:hanging="425"/>
        <w:jc w:val="both"/>
        <w:rPr>
          <w:rFonts w:cs="Calibri"/>
        </w:rPr>
      </w:pPr>
      <w:r>
        <w:rPr>
          <w:rFonts w:cs="Calibri"/>
        </w:rPr>
        <w:t>5</w:t>
      </w:r>
      <w:r w:rsidRPr="00F7742D">
        <w:rPr>
          <w:rFonts w:cs="Calibri"/>
        </w:rPr>
        <w:t>.1</w:t>
      </w:r>
      <w:r>
        <w:rPr>
          <w:rFonts w:ascii="Trebuchet MS" w:hAnsi="Trebuchet MS"/>
        </w:rPr>
        <w:tab/>
      </w:r>
      <w:r w:rsidRPr="008D2639">
        <w:rPr>
          <w:rFonts w:cs="Calibri"/>
        </w:rPr>
        <w:t xml:space="preserve">W ramach procesu </w:t>
      </w:r>
      <w:proofErr w:type="spellStart"/>
      <w:r w:rsidRPr="008D2639">
        <w:rPr>
          <w:rFonts w:cs="Calibri"/>
        </w:rPr>
        <w:t>Współadministrowania</w:t>
      </w:r>
      <w:proofErr w:type="spellEnd"/>
      <w:r w:rsidRPr="008D2639">
        <w:rPr>
          <w:rFonts w:cs="Calibri"/>
        </w:rPr>
        <w:t xml:space="preserve"> przetwarzane są dane Osobowe Podmiotów Danych, tj.: osób </w:t>
      </w:r>
      <w:r>
        <w:rPr>
          <w:rFonts w:cs="Calibri"/>
        </w:rPr>
        <w:t xml:space="preserve">korzystających z publicznego transportu zbiorowego </w:t>
      </w:r>
      <w:r w:rsidRPr="008D2639">
        <w:rPr>
          <w:rFonts w:cs="Calibri"/>
        </w:rPr>
        <w:t>przebywających</w:t>
      </w:r>
      <w:r>
        <w:rPr>
          <w:rFonts w:cs="Calibri"/>
        </w:rPr>
        <w:t xml:space="preserve"> na przystankach oraz </w:t>
      </w:r>
      <w:r w:rsidRPr="008D2639">
        <w:rPr>
          <w:rFonts w:cs="Calibri"/>
        </w:rPr>
        <w:t>w autobusach przy pomocy, których są realizowane umowy głó</w:t>
      </w:r>
      <w:r>
        <w:rPr>
          <w:rFonts w:cs="Calibri"/>
        </w:rPr>
        <w:t>wne.</w:t>
      </w:r>
    </w:p>
    <w:p w:rsidR="003B5E3B" w:rsidRPr="008D2639" w:rsidRDefault="003B5E3B" w:rsidP="008D2639">
      <w:pPr>
        <w:pStyle w:val="Akapitzlist"/>
        <w:spacing w:after="0"/>
        <w:ind w:left="1418" w:hanging="425"/>
        <w:jc w:val="both"/>
        <w:rPr>
          <w:rFonts w:cs="Calibri"/>
        </w:rPr>
      </w:pPr>
      <w:r>
        <w:rPr>
          <w:rFonts w:cs="Calibri"/>
        </w:rPr>
        <w:t>5</w:t>
      </w:r>
      <w:r w:rsidRPr="008D2639">
        <w:rPr>
          <w:rFonts w:cs="Calibri"/>
        </w:rPr>
        <w:t>.2</w:t>
      </w:r>
      <w:r w:rsidRPr="008D2639">
        <w:rPr>
          <w:rFonts w:cs="Calibri"/>
        </w:rPr>
        <w:tab/>
        <w:t>W ramach procesu przetwarzan</w:t>
      </w:r>
      <w:r>
        <w:rPr>
          <w:rFonts w:cs="Calibri"/>
        </w:rPr>
        <w:t>ia</w:t>
      </w:r>
      <w:r w:rsidRPr="008D2639">
        <w:rPr>
          <w:rFonts w:cs="Calibri"/>
        </w:rPr>
        <w:t xml:space="preserve"> </w:t>
      </w:r>
      <w:proofErr w:type="spellStart"/>
      <w:r w:rsidRPr="008D2639">
        <w:rPr>
          <w:rFonts w:cs="Calibri"/>
        </w:rPr>
        <w:t>danych</w:t>
      </w:r>
      <w:proofErr w:type="spellEnd"/>
      <w:r w:rsidRPr="008D2639">
        <w:rPr>
          <w:rFonts w:cs="Calibri"/>
        </w:rPr>
        <w:t xml:space="preserve"> osobowych</w:t>
      </w:r>
      <w:r>
        <w:rPr>
          <w:rFonts w:cs="Calibri"/>
        </w:rPr>
        <w:t xml:space="preserve"> – przetwarzany jest</w:t>
      </w:r>
      <w:r w:rsidRPr="008D2639">
        <w:rPr>
          <w:rFonts w:cs="Calibri"/>
        </w:rPr>
        <w:t xml:space="preserve"> wizerunek.</w:t>
      </w:r>
    </w:p>
    <w:p w:rsidR="003B5E3B" w:rsidRDefault="003B5E3B" w:rsidP="008D2639">
      <w:pPr>
        <w:pStyle w:val="Akapitzlist"/>
        <w:tabs>
          <w:tab w:val="left" w:pos="1418"/>
        </w:tabs>
        <w:spacing w:after="0"/>
        <w:ind w:left="993" w:hanging="709"/>
        <w:jc w:val="both"/>
      </w:pPr>
    </w:p>
    <w:p w:rsidR="003B5E3B" w:rsidRDefault="003B5E3B">
      <w:pPr>
        <w:pStyle w:val="Akapitzlist"/>
        <w:ind w:left="993" w:hanging="709"/>
        <w:jc w:val="both"/>
        <w:rPr>
          <w:b/>
        </w:rPr>
      </w:pPr>
      <w:r>
        <w:rPr>
          <w:b/>
        </w:rPr>
        <w:t xml:space="preserve">6. </w:t>
      </w:r>
      <w:r>
        <w:rPr>
          <w:b/>
        </w:rPr>
        <w:tab/>
        <w:t>Czas trwania umowy</w:t>
      </w:r>
    </w:p>
    <w:p w:rsidR="003B5E3B" w:rsidRDefault="003B5E3B" w:rsidP="0001092F">
      <w:pPr>
        <w:pStyle w:val="Teksttreci0"/>
        <w:shd w:val="clear" w:color="auto" w:fill="auto"/>
        <w:tabs>
          <w:tab w:val="left" w:pos="993"/>
        </w:tabs>
        <w:spacing w:after="100" w:line="276" w:lineRule="auto"/>
        <w:ind w:left="993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01092F">
        <w:rPr>
          <w:rFonts w:ascii="Calibri" w:hAnsi="Calibri" w:cs="Calibri"/>
          <w:color w:val="000000"/>
          <w:sz w:val="22"/>
          <w:szCs w:val="22"/>
          <w:lang w:eastAsia="pl-PL"/>
        </w:rPr>
        <w:t>U</w:t>
      </w:r>
      <w:r>
        <w:rPr>
          <w:rFonts w:ascii="Calibri" w:hAnsi="Calibri" w:cs="Calibri"/>
          <w:color w:val="000000"/>
          <w:sz w:val="22"/>
          <w:szCs w:val="22"/>
          <w:lang w:eastAsia="pl-PL"/>
        </w:rPr>
        <w:t xml:space="preserve">mowa została zawarta na okres </w:t>
      </w:r>
      <w:r w:rsidRPr="0001092F">
        <w:rPr>
          <w:rFonts w:ascii="Calibri" w:hAnsi="Calibri" w:cs="Calibri"/>
          <w:color w:val="000000"/>
          <w:sz w:val="22"/>
          <w:szCs w:val="22"/>
          <w:lang w:eastAsia="pl-PL"/>
        </w:rPr>
        <w:t>realiz</w:t>
      </w:r>
      <w:r>
        <w:rPr>
          <w:rFonts w:ascii="Calibri" w:hAnsi="Calibri" w:cs="Calibri"/>
          <w:color w:val="000000"/>
          <w:sz w:val="22"/>
          <w:szCs w:val="22"/>
          <w:lang w:eastAsia="pl-PL"/>
        </w:rPr>
        <w:t>acji</w:t>
      </w:r>
      <w:r w:rsidR="003C3697">
        <w:rPr>
          <w:rFonts w:ascii="Calibri" w:hAnsi="Calibri" w:cs="Calibri"/>
          <w:color w:val="000000"/>
          <w:sz w:val="22"/>
          <w:szCs w:val="22"/>
          <w:lang w:eastAsia="pl-PL"/>
        </w:rPr>
        <w:t xml:space="preserve"> umo</w:t>
      </w:r>
      <w:r w:rsidRPr="0001092F">
        <w:rPr>
          <w:rFonts w:ascii="Calibri" w:hAnsi="Calibri" w:cs="Calibri"/>
          <w:color w:val="000000"/>
          <w:sz w:val="22"/>
          <w:szCs w:val="22"/>
          <w:lang w:eastAsia="pl-PL"/>
        </w:rPr>
        <w:t>w</w:t>
      </w:r>
      <w:r w:rsidR="003C3697">
        <w:rPr>
          <w:rFonts w:ascii="Calibri" w:hAnsi="Calibri" w:cs="Calibri"/>
          <w:color w:val="000000"/>
          <w:sz w:val="22"/>
          <w:szCs w:val="22"/>
          <w:lang w:eastAsia="pl-PL"/>
        </w:rPr>
        <w:t>y głównej, tj. od dnia 01.03.2021r. do dnia 28 lutego 2022r.</w:t>
      </w:r>
    </w:p>
    <w:p w:rsidR="00C17E92" w:rsidRPr="0001092F" w:rsidRDefault="00C17E92" w:rsidP="0001092F">
      <w:pPr>
        <w:pStyle w:val="Teksttreci0"/>
        <w:shd w:val="clear" w:color="auto" w:fill="auto"/>
        <w:tabs>
          <w:tab w:val="left" w:pos="993"/>
        </w:tabs>
        <w:spacing w:after="100" w:line="276" w:lineRule="auto"/>
        <w:ind w:left="993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</w:p>
    <w:p w:rsidR="003B5E3B" w:rsidRDefault="003B5E3B">
      <w:pPr>
        <w:pStyle w:val="Teksttreci0"/>
        <w:shd w:val="clear" w:color="auto" w:fill="auto"/>
        <w:tabs>
          <w:tab w:val="left" w:pos="998"/>
        </w:tabs>
        <w:spacing w:after="100" w:line="381" w:lineRule="auto"/>
        <w:ind w:left="993" w:hanging="709"/>
        <w:jc w:val="both"/>
        <w:rPr>
          <w:b/>
        </w:rPr>
      </w:pPr>
      <w:r>
        <w:rPr>
          <w:b/>
        </w:rPr>
        <w:t>7.</w:t>
      </w:r>
      <w:r>
        <w:rPr>
          <w:b/>
        </w:rPr>
        <w:tab/>
        <w:t>Obowiązki stron</w:t>
      </w:r>
    </w:p>
    <w:p w:rsidR="003B5E3B" w:rsidRDefault="003B5E3B" w:rsidP="00983CBE">
      <w:pPr>
        <w:pStyle w:val="Teksttreci0"/>
        <w:shd w:val="clear" w:color="auto" w:fill="auto"/>
        <w:tabs>
          <w:tab w:val="left" w:pos="1418"/>
        </w:tabs>
        <w:spacing w:line="381" w:lineRule="auto"/>
        <w:ind w:left="1418" w:hanging="425"/>
        <w:jc w:val="both"/>
        <w:rPr>
          <w:color w:val="000000"/>
          <w:lang w:eastAsia="pl-PL"/>
        </w:rPr>
      </w:pPr>
      <w:r>
        <w:t>7.1</w:t>
      </w:r>
      <w:r>
        <w:rPr>
          <w:b/>
        </w:rPr>
        <w:t xml:space="preserve"> </w:t>
      </w:r>
      <w:r>
        <w:rPr>
          <w:b/>
        </w:rPr>
        <w:tab/>
      </w:r>
      <w:proofErr w:type="spellStart"/>
      <w:r>
        <w:rPr>
          <w:color w:val="000000"/>
          <w:lang w:eastAsia="pl-PL"/>
        </w:rPr>
        <w:t>Współadministratorzy</w:t>
      </w:r>
      <w:proofErr w:type="spellEnd"/>
      <w:r>
        <w:rPr>
          <w:color w:val="000000"/>
          <w:lang w:eastAsia="pl-PL"/>
        </w:rPr>
        <w:t xml:space="preserve"> zobowiązani są zapewnić bezpieczeństwo Przetwarzania Danych Osobowych poprzez wdrożenie odpowiednich środków technicznych i organizacyjnych, adekwatnych do rodzaju Danych Osobowych oraz ryzyka naruszenia praw osób, których te dane dotyczą.</w:t>
      </w:r>
    </w:p>
    <w:p w:rsidR="003B5E3B" w:rsidRPr="00443A2F" w:rsidRDefault="003B5E3B" w:rsidP="00C17E92">
      <w:pPr>
        <w:pStyle w:val="Teksttreci0"/>
        <w:shd w:val="clear" w:color="auto" w:fill="auto"/>
        <w:tabs>
          <w:tab w:val="left" w:pos="1418"/>
        </w:tabs>
        <w:spacing w:line="360" w:lineRule="auto"/>
        <w:ind w:left="1418" w:hanging="425"/>
        <w:jc w:val="both"/>
        <w:rPr>
          <w:rFonts w:ascii="Calibri" w:hAnsi="Calibri" w:cs="Calibri"/>
          <w:strike/>
          <w:color w:val="FF0000"/>
          <w:sz w:val="22"/>
          <w:szCs w:val="22"/>
        </w:rPr>
      </w:pPr>
      <w:r>
        <w:lastRenderedPageBreak/>
        <w:t xml:space="preserve">7.2 </w:t>
      </w:r>
      <w:r>
        <w:tab/>
      </w:r>
      <w:proofErr w:type="spellStart"/>
      <w:r w:rsidRPr="0001092F">
        <w:rPr>
          <w:rFonts w:ascii="Calibri" w:hAnsi="Calibri" w:cs="Calibri"/>
          <w:color w:val="000000"/>
          <w:sz w:val="22"/>
          <w:szCs w:val="22"/>
          <w:lang w:eastAsia="pl-PL"/>
        </w:rPr>
        <w:t>Współadministratorzy</w:t>
      </w:r>
      <w:proofErr w:type="spellEnd"/>
      <w:r w:rsidRPr="0001092F">
        <w:rPr>
          <w:rFonts w:ascii="Calibri" w:hAnsi="Calibri" w:cs="Calibri"/>
          <w:color w:val="000000"/>
          <w:sz w:val="22"/>
          <w:szCs w:val="22"/>
          <w:lang w:eastAsia="pl-PL"/>
        </w:rPr>
        <w:t xml:space="preserve"> ustalają, że w</w:t>
      </w:r>
      <w:r w:rsidRPr="0001092F">
        <w:rPr>
          <w:rFonts w:ascii="Calibri" w:hAnsi="Calibri" w:cs="Calibri"/>
          <w:sz w:val="22"/>
          <w:szCs w:val="22"/>
        </w:rPr>
        <w:t xml:space="preserve"> celu spełnienia obowiązku informacyjnego przewidzianego w art. 13 </w:t>
      </w:r>
      <w:r>
        <w:rPr>
          <w:rFonts w:ascii="Calibri" w:hAnsi="Calibri" w:cs="Calibri"/>
          <w:sz w:val="22"/>
          <w:szCs w:val="22"/>
        </w:rPr>
        <w:t xml:space="preserve">RODO </w:t>
      </w:r>
      <w:r w:rsidRPr="0001092F">
        <w:rPr>
          <w:rFonts w:ascii="Calibri" w:hAnsi="Calibri" w:cs="Calibri"/>
          <w:sz w:val="22"/>
          <w:szCs w:val="22"/>
        </w:rPr>
        <w:t>wobec osób fizycznych, od których dane osobowe bezpośrednio zostały pozyskane, niezbędną dokumentację przygot</w:t>
      </w:r>
      <w:r>
        <w:rPr>
          <w:rFonts w:ascii="Calibri" w:hAnsi="Calibri" w:cs="Calibri"/>
          <w:sz w:val="22"/>
          <w:szCs w:val="22"/>
        </w:rPr>
        <w:t xml:space="preserve">uje w tym zakresie Administrator </w:t>
      </w:r>
      <w:r w:rsidRPr="0001092F">
        <w:rPr>
          <w:rFonts w:ascii="Calibri" w:hAnsi="Calibri" w:cs="Calibri"/>
          <w:sz w:val="22"/>
          <w:szCs w:val="22"/>
        </w:rPr>
        <w:t xml:space="preserve">2, w której znajdzie się informacja o przetwarzaniu </w:t>
      </w:r>
      <w:proofErr w:type="spellStart"/>
      <w:r w:rsidRPr="0001092F">
        <w:rPr>
          <w:rFonts w:ascii="Calibri" w:hAnsi="Calibri" w:cs="Calibri"/>
          <w:sz w:val="22"/>
          <w:szCs w:val="22"/>
        </w:rPr>
        <w:t>danych</w:t>
      </w:r>
      <w:proofErr w:type="spellEnd"/>
      <w:r w:rsidRPr="0001092F">
        <w:rPr>
          <w:rFonts w:ascii="Calibri" w:hAnsi="Calibri" w:cs="Calibri"/>
          <w:sz w:val="22"/>
          <w:szCs w:val="22"/>
        </w:rPr>
        <w:t xml:space="preserve"> przez </w:t>
      </w:r>
      <w:r>
        <w:rPr>
          <w:rFonts w:ascii="Calibri" w:hAnsi="Calibri" w:cs="Calibri"/>
          <w:sz w:val="22"/>
          <w:szCs w:val="22"/>
        </w:rPr>
        <w:t>Administratora 1 uwzględniająca</w:t>
      </w:r>
      <w:r w:rsidRPr="0001092F">
        <w:rPr>
          <w:rFonts w:ascii="Calibri" w:hAnsi="Calibri" w:cs="Calibri"/>
          <w:sz w:val="22"/>
          <w:szCs w:val="22"/>
        </w:rPr>
        <w:t xml:space="preserve"> jego rolę w procesie</w:t>
      </w:r>
      <w:r w:rsidRPr="00001348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color w:val="FF0000"/>
          <w:sz w:val="22"/>
          <w:szCs w:val="22"/>
        </w:rPr>
        <w:t xml:space="preserve"> </w:t>
      </w:r>
    </w:p>
    <w:p w:rsidR="003B5E3B" w:rsidRPr="0001092F" w:rsidRDefault="003B5E3B" w:rsidP="00FC7B4C">
      <w:pPr>
        <w:pStyle w:val="Teksttreci0"/>
        <w:shd w:val="clear" w:color="auto" w:fill="auto"/>
        <w:tabs>
          <w:tab w:val="left" w:pos="1418"/>
        </w:tabs>
        <w:spacing w:line="276" w:lineRule="auto"/>
        <w:ind w:left="141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Administrator 2 informację, o której mowa powyżej sporządzi w terminie do 3 tygodni o daty zawarcia niniejszej umowy. </w:t>
      </w:r>
    </w:p>
    <w:p w:rsidR="003B5E3B" w:rsidRDefault="003B5E3B" w:rsidP="005E452D">
      <w:pPr>
        <w:pStyle w:val="Teksttreci0"/>
        <w:shd w:val="clear" w:color="auto" w:fill="auto"/>
        <w:tabs>
          <w:tab w:val="left" w:pos="1418"/>
        </w:tabs>
        <w:spacing w:line="381" w:lineRule="auto"/>
        <w:ind w:left="1418" w:hanging="425"/>
        <w:jc w:val="both"/>
        <w:rPr>
          <w:color w:val="000000"/>
          <w:lang w:eastAsia="pl-PL"/>
        </w:rPr>
      </w:pPr>
      <w:r>
        <w:t>7.3</w:t>
      </w:r>
      <w:r>
        <w:tab/>
      </w:r>
      <w:proofErr w:type="spellStart"/>
      <w:r>
        <w:rPr>
          <w:color w:val="000000"/>
          <w:lang w:eastAsia="pl-PL"/>
        </w:rPr>
        <w:t>Współadministratorzy</w:t>
      </w:r>
      <w:proofErr w:type="spellEnd"/>
      <w:r>
        <w:rPr>
          <w:color w:val="000000"/>
          <w:lang w:eastAsia="pl-PL"/>
        </w:rPr>
        <w:t xml:space="preserve"> ustalają, że w zakresie udzielania odpowiedzi na żądania osoby, której Dane dotyczą (w szczególności dotyczy to żądań i oświadczeń w zakresie prawa do informowania i przejrzystej komunikacji, dostępu do Danych Osobowych, sprostowania, usunięcia, ograniczenia Przetwarzania, przenoszenia Danych Osobowych, sprzeciwu wobec Przetwarzania Danych Osobowych) właściwy będzie każdy Administrator w zakresie przetwarzania posiadanych </w:t>
      </w:r>
      <w:proofErr w:type="spellStart"/>
      <w:r>
        <w:rPr>
          <w:color w:val="000000"/>
          <w:lang w:eastAsia="pl-PL"/>
        </w:rPr>
        <w:t>danych</w:t>
      </w:r>
      <w:proofErr w:type="spellEnd"/>
      <w:r>
        <w:rPr>
          <w:color w:val="000000"/>
          <w:lang w:eastAsia="pl-PL"/>
        </w:rPr>
        <w:t xml:space="preserve">. Właściwe dane kontaktowe punktu służącego do przyjmowania żądań Podmiotów Danych wskazane zostaną w klauzulach informacyjnych, o których mowa powyżej. W przypadku gdy żądanie jw. wpłynie do Administratora, który nie jest właściwy w sprawie, Administrator ten zobowiązany jest  do niezwłocznego, nie później niż w terminie </w:t>
      </w:r>
      <w:r w:rsidRPr="00AF7972">
        <w:rPr>
          <w:lang w:eastAsia="pl-PL"/>
        </w:rPr>
        <w:t>3 dni</w:t>
      </w:r>
      <w:r>
        <w:rPr>
          <w:color w:val="000000"/>
          <w:lang w:eastAsia="pl-PL"/>
        </w:rPr>
        <w:t>, poinformowania o powyższym fakcie Administratora właściwego.</w:t>
      </w:r>
    </w:p>
    <w:p w:rsidR="003B5E3B" w:rsidRDefault="003B5E3B" w:rsidP="005E452D">
      <w:pPr>
        <w:pStyle w:val="Teksttreci0"/>
        <w:shd w:val="clear" w:color="auto" w:fill="auto"/>
        <w:tabs>
          <w:tab w:val="left" w:pos="1418"/>
        </w:tabs>
        <w:spacing w:line="381" w:lineRule="auto"/>
        <w:ind w:left="1418" w:hanging="425"/>
        <w:jc w:val="both"/>
        <w:rPr>
          <w:color w:val="000000"/>
          <w:lang w:eastAsia="pl-PL"/>
        </w:rPr>
      </w:pPr>
      <w:r>
        <w:t>7.4</w:t>
      </w:r>
      <w:r>
        <w:tab/>
      </w:r>
      <w:proofErr w:type="spellStart"/>
      <w:r>
        <w:rPr>
          <w:color w:val="000000"/>
          <w:lang w:eastAsia="pl-PL"/>
        </w:rPr>
        <w:t>Współadministratorzy</w:t>
      </w:r>
      <w:proofErr w:type="spellEnd"/>
      <w:r>
        <w:rPr>
          <w:color w:val="000000"/>
          <w:lang w:eastAsia="pl-PL"/>
        </w:rPr>
        <w:t xml:space="preserve"> ustalają, że w zakresie wywiązywania się przez </w:t>
      </w:r>
      <w:proofErr w:type="spellStart"/>
      <w:r>
        <w:rPr>
          <w:color w:val="000000"/>
          <w:lang w:eastAsia="pl-PL"/>
        </w:rPr>
        <w:t>Współadministratorów</w:t>
      </w:r>
      <w:proofErr w:type="spellEnd"/>
      <w:r>
        <w:rPr>
          <w:color w:val="000000"/>
          <w:lang w:eastAsia="pl-PL"/>
        </w:rPr>
        <w:t xml:space="preserve"> z obowiązków w zakresie zarządzania naruszeniami ochrony Danych Osobowych, zgłaszania naruszeń do organu nadzoru oraz osobie, której Dane dotyczą, właściwy będzie każdy Administrator w zakresie przetwarzania posiadanych </w:t>
      </w:r>
      <w:proofErr w:type="spellStart"/>
      <w:r>
        <w:rPr>
          <w:color w:val="000000"/>
          <w:lang w:eastAsia="pl-PL"/>
        </w:rPr>
        <w:t>danych</w:t>
      </w:r>
      <w:proofErr w:type="spellEnd"/>
      <w:r>
        <w:rPr>
          <w:color w:val="000000"/>
          <w:lang w:eastAsia="pl-PL"/>
        </w:rPr>
        <w:t xml:space="preserve">. Gdy naruszenie zostanie stwierdzone przez innego </w:t>
      </w:r>
      <w:proofErr w:type="spellStart"/>
      <w:r>
        <w:rPr>
          <w:color w:val="000000"/>
          <w:lang w:eastAsia="pl-PL"/>
        </w:rPr>
        <w:t>Współadministratora</w:t>
      </w:r>
      <w:proofErr w:type="spellEnd"/>
      <w:r>
        <w:rPr>
          <w:color w:val="000000"/>
          <w:lang w:eastAsia="pl-PL"/>
        </w:rPr>
        <w:t xml:space="preserve">, </w:t>
      </w:r>
      <w:proofErr w:type="spellStart"/>
      <w:r>
        <w:rPr>
          <w:color w:val="000000"/>
          <w:lang w:eastAsia="pl-PL"/>
        </w:rPr>
        <w:t>Współadministrator</w:t>
      </w:r>
      <w:proofErr w:type="spellEnd"/>
      <w:r>
        <w:rPr>
          <w:color w:val="000000"/>
          <w:lang w:eastAsia="pl-PL"/>
        </w:rPr>
        <w:t xml:space="preserve"> ten zobowiązany jest niezwłocznie, nie później niż w ciągu 24 godzin od podjęcia informacji o wystąpieniu naruszenia poinformować drugiego </w:t>
      </w:r>
      <w:proofErr w:type="spellStart"/>
      <w:r>
        <w:rPr>
          <w:color w:val="000000"/>
          <w:lang w:eastAsia="pl-PL"/>
        </w:rPr>
        <w:t>Współadministratora</w:t>
      </w:r>
      <w:proofErr w:type="spellEnd"/>
      <w:r>
        <w:rPr>
          <w:color w:val="000000"/>
          <w:lang w:eastAsia="pl-PL"/>
        </w:rPr>
        <w:t xml:space="preserve"> o tym fakcie i podjętych w związku z naruszeniem krokach. Niezależnie od powyższego, </w:t>
      </w:r>
      <w:proofErr w:type="spellStart"/>
      <w:r>
        <w:rPr>
          <w:color w:val="000000"/>
          <w:lang w:eastAsia="pl-PL"/>
        </w:rPr>
        <w:t>Współadministratorzy</w:t>
      </w:r>
      <w:proofErr w:type="spellEnd"/>
      <w:r>
        <w:rPr>
          <w:color w:val="000000"/>
          <w:lang w:eastAsia="pl-PL"/>
        </w:rPr>
        <w:t xml:space="preserve"> są zobowiązani współpracować między sobą w zakresie wypełniania obowiązków określonych w art. 33-34 RODO oraz udzielać sobie wszelkich niezbędnych informacji w tym zakresie.</w:t>
      </w:r>
    </w:p>
    <w:p w:rsidR="003B5E3B" w:rsidRPr="003E4380" w:rsidRDefault="003B5E3B" w:rsidP="005E452D">
      <w:pPr>
        <w:pStyle w:val="Teksttreci0"/>
        <w:shd w:val="clear" w:color="auto" w:fill="auto"/>
        <w:tabs>
          <w:tab w:val="left" w:pos="142"/>
          <w:tab w:val="left" w:pos="1418"/>
        </w:tabs>
        <w:spacing w:line="381" w:lineRule="auto"/>
        <w:ind w:left="1418" w:hanging="425"/>
        <w:jc w:val="both"/>
        <w:rPr>
          <w:lang w:eastAsia="pl-PL"/>
        </w:rPr>
      </w:pPr>
      <w:r>
        <w:t>7.5</w:t>
      </w:r>
      <w:r>
        <w:tab/>
      </w:r>
      <w:r>
        <w:rPr>
          <w:color w:val="000000"/>
          <w:lang w:eastAsia="pl-PL"/>
        </w:rPr>
        <w:t xml:space="preserve"> </w:t>
      </w:r>
      <w:proofErr w:type="spellStart"/>
      <w:r>
        <w:rPr>
          <w:color w:val="000000"/>
          <w:lang w:eastAsia="pl-PL"/>
        </w:rPr>
        <w:t>Współadministrator</w:t>
      </w:r>
      <w:proofErr w:type="spellEnd"/>
      <w:r>
        <w:rPr>
          <w:color w:val="000000"/>
          <w:lang w:eastAsia="pl-PL"/>
        </w:rPr>
        <w:t xml:space="preserve"> </w:t>
      </w:r>
      <w:r w:rsidR="00502751">
        <w:rPr>
          <w:color w:val="000000"/>
          <w:lang w:eastAsia="pl-PL"/>
        </w:rPr>
        <w:t xml:space="preserve">2 </w:t>
      </w:r>
      <w:r w:rsidRPr="003E4380">
        <w:rPr>
          <w:lang w:eastAsia="pl-PL"/>
        </w:rPr>
        <w:t xml:space="preserve">dokona oceny skutków planowanych operacji Przetwarzania dla ochrony Danych Osobowych i jest zobowiązany do spełnienia obowiązków określonych w art. 35 - 36 RODO. </w:t>
      </w:r>
    </w:p>
    <w:p w:rsidR="003B5E3B" w:rsidRDefault="003B5E3B" w:rsidP="005E452D">
      <w:pPr>
        <w:pStyle w:val="Teksttreci0"/>
        <w:shd w:val="clear" w:color="auto" w:fill="auto"/>
        <w:tabs>
          <w:tab w:val="left" w:pos="1418"/>
        </w:tabs>
        <w:spacing w:line="381" w:lineRule="auto"/>
        <w:ind w:left="1418" w:hanging="425"/>
        <w:jc w:val="both"/>
        <w:rPr>
          <w:color w:val="000000"/>
          <w:lang w:eastAsia="pl-PL"/>
        </w:rPr>
      </w:pPr>
      <w:r>
        <w:t>7.6</w:t>
      </w:r>
      <w:r>
        <w:tab/>
      </w:r>
      <w:r>
        <w:rPr>
          <w:color w:val="000000"/>
          <w:lang w:eastAsia="pl-PL"/>
        </w:rPr>
        <w:t xml:space="preserve">Każdy </w:t>
      </w:r>
      <w:proofErr w:type="spellStart"/>
      <w:r>
        <w:rPr>
          <w:color w:val="000000"/>
          <w:lang w:eastAsia="pl-PL"/>
        </w:rPr>
        <w:t>Współadministrator</w:t>
      </w:r>
      <w:proofErr w:type="spellEnd"/>
      <w:r>
        <w:rPr>
          <w:color w:val="000000"/>
          <w:lang w:eastAsia="pl-PL"/>
        </w:rPr>
        <w:t xml:space="preserve"> jest zobowiązany we własnym zakresie prowadzić rejestr czynności Przetwarzania, o którym mowa w art. 30 RODO.</w:t>
      </w:r>
    </w:p>
    <w:p w:rsidR="003B5E3B" w:rsidRDefault="003B5E3B" w:rsidP="005E452D">
      <w:pPr>
        <w:pStyle w:val="Teksttreci0"/>
        <w:shd w:val="clear" w:color="auto" w:fill="auto"/>
        <w:tabs>
          <w:tab w:val="left" w:pos="1418"/>
        </w:tabs>
        <w:spacing w:line="381" w:lineRule="auto"/>
        <w:ind w:left="1418" w:hanging="425"/>
        <w:jc w:val="both"/>
        <w:rPr>
          <w:color w:val="000000"/>
          <w:lang w:eastAsia="pl-PL"/>
        </w:rPr>
      </w:pPr>
      <w:r>
        <w:t>7.7</w:t>
      </w:r>
      <w:r>
        <w:tab/>
      </w:r>
      <w:r>
        <w:rPr>
          <w:color w:val="000000"/>
          <w:lang w:eastAsia="pl-PL"/>
        </w:rPr>
        <w:t>Zgodnie z dyspozycją art.26 ust.2 RODO,</w:t>
      </w:r>
      <w:r>
        <w:rPr>
          <w:color w:val="0000FF"/>
          <w:lang w:eastAsia="pl-PL"/>
        </w:rPr>
        <w:t xml:space="preserve"> </w:t>
      </w:r>
      <w:r w:rsidRPr="007823E9">
        <w:rPr>
          <w:lang w:eastAsia="pl-PL"/>
        </w:rPr>
        <w:t>Podmiotom Danych</w:t>
      </w:r>
      <w:r>
        <w:rPr>
          <w:color w:val="000000"/>
          <w:lang w:eastAsia="pl-PL"/>
        </w:rPr>
        <w:t xml:space="preserve"> udostępniana jest </w:t>
      </w:r>
      <w:r w:rsidRPr="00AF7972">
        <w:rPr>
          <w:lang w:eastAsia="pl-PL"/>
        </w:rPr>
        <w:t>informacja o zawarciu niniejszej umowy</w:t>
      </w:r>
      <w:r>
        <w:rPr>
          <w:color w:val="000000"/>
          <w:lang w:eastAsia="pl-PL"/>
        </w:rPr>
        <w:t xml:space="preserve">  na stronach</w:t>
      </w:r>
      <w:r w:rsidR="003861EF">
        <w:rPr>
          <w:color w:val="000000"/>
          <w:lang w:eastAsia="pl-PL"/>
        </w:rPr>
        <w:t xml:space="preserve"> internetowych Administratorów, a w przypadku braku takiej strony w </w:t>
      </w:r>
      <w:r w:rsidR="00193D2D">
        <w:rPr>
          <w:color w:val="000000"/>
          <w:lang w:eastAsia="pl-PL"/>
        </w:rPr>
        <w:t xml:space="preserve">widocznym miejscu w </w:t>
      </w:r>
      <w:r w:rsidR="003861EF">
        <w:rPr>
          <w:color w:val="000000"/>
          <w:lang w:eastAsia="pl-PL"/>
        </w:rPr>
        <w:t>autobusach komunikacji miejskiej przy pomocy, których realizowane są przewozy.</w:t>
      </w:r>
    </w:p>
    <w:p w:rsidR="003B5E3B" w:rsidRDefault="003B5E3B">
      <w:pPr>
        <w:pStyle w:val="Teksttreci0"/>
        <w:shd w:val="clear" w:color="auto" w:fill="auto"/>
        <w:tabs>
          <w:tab w:val="left" w:pos="993"/>
        </w:tabs>
        <w:spacing w:line="381" w:lineRule="auto"/>
        <w:ind w:left="993" w:hanging="709"/>
        <w:jc w:val="both"/>
        <w:rPr>
          <w:b/>
        </w:rPr>
      </w:pPr>
      <w:r>
        <w:rPr>
          <w:b/>
        </w:rPr>
        <w:t xml:space="preserve">8. Zapewnienie bezpieczeństwa </w:t>
      </w:r>
      <w:proofErr w:type="spellStart"/>
      <w:r>
        <w:rPr>
          <w:b/>
        </w:rPr>
        <w:t>danych</w:t>
      </w:r>
      <w:proofErr w:type="spellEnd"/>
      <w:r>
        <w:rPr>
          <w:b/>
        </w:rPr>
        <w:t xml:space="preserve"> osobowych </w:t>
      </w:r>
    </w:p>
    <w:p w:rsidR="003B5E3B" w:rsidRPr="00AF7972" w:rsidRDefault="003B5E3B" w:rsidP="00AF7972">
      <w:pPr>
        <w:pStyle w:val="Teksttreci0"/>
        <w:shd w:val="clear" w:color="auto" w:fill="auto"/>
        <w:tabs>
          <w:tab w:val="left" w:pos="1276"/>
        </w:tabs>
        <w:spacing w:after="100" w:line="381" w:lineRule="auto"/>
        <w:ind w:left="850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8.1 Dostęp do Danych Osobowych mogą mieć jedynie pracownicy lub współpracownicy </w:t>
      </w:r>
      <w:r>
        <w:rPr>
          <w:color w:val="000000"/>
          <w:lang w:eastAsia="pl-PL"/>
        </w:rPr>
        <w:br/>
        <w:t xml:space="preserve">       </w:t>
      </w:r>
      <w:proofErr w:type="spellStart"/>
      <w:r>
        <w:rPr>
          <w:color w:val="000000"/>
          <w:lang w:eastAsia="pl-PL"/>
        </w:rPr>
        <w:t>Współadministratora</w:t>
      </w:r>
      <w:proofErr w:type="spellEnd"/>
      <w:r>
        <w:rPr>
          <w:color w:val="000000"/>
          <w:lang w:eastAsia="pl-PL"/>
        </w:rPr>
        <w:t xml:space="preserve">, którzy otrzymali jego upoważnienie do Przetwarzania tych Danych, </w:t>
      </w:r>
      <w:r>
        <w:rPr>
          <w:color w:val="000000"/>
          <w:lang w:eastAsia="pl-PL"/>
        </w:rPr>
        <w:br/>
      </w:r>
      <w:r>
        <w:rPr>
          <w:color w:val="000000"/>
          <w:lang w:eastAsia="pl-PL"/>
        </w:rPr>
        <w:lastRenderedPageBreak/>
        <w:t xml:space="preserve">       poprzedzone złożeniem przez te osoby oświadczenia o zachowaniu tych Danych oraz</w:t>
      </w:r>
      <w:r>
        <w:rPr>
          <w:color w:val="000000"/>
          <w:lang w:eastAsia="pl-PL"/>
        </w:rPr>
        <w:br/>
        <w:t xml:space="preserve">       sposobie ich zabezpieczenia w tajemnicy. </w:t>
      </w:r>
    </w:p>
    <w:p w:rsidR="003B5E3B" w:rsidRPr="003E4380" w:rsidRDefault="003B5E3B" w:rsidP="00AF7972">
      <w:pPr>
        <w:pStyle w:val="Teksttreci0"/>
        <w:shd w:val="clear" w:color="auto" w:fill="auto"/>
        <w:tabs>
          <w:tab w:val="left" w:pos="1276"/>
        </w:tabs>
        <w:spacing w:after="100" w:line="381" w:lineRule="auto"/>
        <w:ind w:left="850"/>
        <w:jc w:val="both"/>
        <w:rPr>
          <w:u w:val="single"/>
        </w:rPr>
      </w:pPr>
      <w:r>
        <w:t xml:space="preserve">8.2 Dostęp do nośników z nagraniem w celu przekazania/odbioru pomiędzy Administratorami </w:t>
      </w:r>
      <w:r>
        <w:br/>
        <w:t xml:space="preserve">      mogą mieć tylko upoważnieni pracownicy. </w:t>
      </w:r>
    </w:p>
    <w:p w:rsidR="003B5E3B" w:rsidRDefault="003B5E3B" w:rsidP="00AF7972">
      <w:pPr>
        <w:pStyle w:val="Teksttreci0"/>
        <w:shd w:val="clear" w:color="auto" w:fill="auto"/>
        <w:tabs>
          <w:tab w:val="left" w:pos="1276"/>
        </w:tabs>
        <w:spacing w:after="100" w:line="381" w:lineRule="auto"/>
        <w:ind w:left="850"/>
        <w:jc w:val="both"/>
      </w:pPr>
      <w:r>
        <w:rPr>
          <w:color w:val="000000"/>
          <w:lang w:eastAsia="pl-PL"/>
        </w:rPr>
        <w:t xml:space="preserve">8.3 </w:t>
      </w:r>
      <w:proofErr w:type="spellStart"/>
      <w:r>
        <w:rPr>
          <w:color w:val="000000"/>
          <w:lang w:eastAsia="pl-PL"/>
        </w:rPr>
        <w:t>Współadministratorzy</w:t>
      </w:r>
      <w:proofErr w:type="spellEnd"/>
      <w:r>
        <w:rPr>
          <w:color w:val="000000"/>
          <w:lang w:eastAsia="pl-PL"/>
        </w:rPr>
        <w:t xml:space="preserve"> zobowiązani są wdrożyć dokumentację i procesy zapewniające sposób </w:t>
      </w:r>
      <w:r>
        <w:rPr>
          <w:color w:val="000000"/>
          <w:lang w:eastAsia="pl-PL"/>
        </w:rPr>
        <w:br/>
        <w:t xml:space="preserve">      ochrony Danych Osobowych określony w RODO.</w:t>
      </w:r>
    </w:p>
    <w:p w:rsidR="003B5E3B" w:rsidRDefault="003B5E3B">
      <w:pPr>
        <w:pStyle w:val="Teksttreci0"/>
        <w:shd w:val="clear" w:color="auto" w:fill="auto"/>
        <w:tabs>
          <w:tab w:val="left" w:pos="567"/>
          <w:tab w:val="left" w:pos="998"/>
        </w:tabs>
        <w:spacing w:after="100" w:line="381" w:lineRule="auto"/>
        <w:jc w:val="both"/>
        <w:rPr>
          <w:b/>
          <w:color w:val="000000"/>
          <w:lang w:eastAsia="pl-PL"/>
        </w:rPr>
      </w:pPr>
      <w:r>
        <w:rPr>
          <w:b/>
          <w:color w:val="000000"/>
          <w:lang w:eastAsia="pl-PL"/>
        </w:rPr>
        <w:t>9</w:t>
      </w:r>
      <w:r>
        <w:rPr>
          <w:color w:val="000000"/>
          <w:lang w:eastAsia="pl-PL"/>
        </w:rPr>
        <w:t xml:space="preserve">. </w:t>
      </w:r>
      <w:r>
        <w:rPr>
          <w:color w:val="000000"/>
          <w:lang w:eastAsia="pl-PL"/>
        </w:rPr>
        <w:tab/>
      </w:r>
      <w:r>
        <w:rPr>
          <w:b/>
          <w:color w:val="000000"/>
          <w:lang w:eastAsia="pl-PL"/>
        </w:rPr>
        <w:t>Powierzenie przetwarzania  Danych Osobowych</w:t>
      </w:r>
    </w:p>
    <w:p w:rsidR="003B5E3B" w:rsidRDefault="003B5E3B" w:rsidP="005E452D">
      <w:pPr>
        <w:pStyle w:val="Teksttreci0"/>
        <w:shd w:val="clear" w:color="auto" w:fill="auto"/>
        <w:tabs>
          <w:tab w:val="left" w:pos="1276"/>
        </w:tabs>
        <w:spacing w:after="100" w:line="379" w:lineRule="auto"/>
        <w:ind w:left="1276" w:hanging="709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9.1 </w:t>
      </w:r>
      <w:r>
        <w:rPr>
          <w:color w:val="000000"/>
          <w:lang w:eastAsia="pl-PL"/>
        </w:rPr>
        <w:tab/>
      </w:r>
      <w:proofErr w:type="spellStart"/>
      <w:r>
        <w:rPr>
          <w:color w:val="000000"/>
          <w:lang w:eastAsia="pl-PL"/>
        </w:rPr>
        <w:t>Współadministratorzy</w:t>
      </w:r>
      <w:proofErr w:type="spellEnd"/>
      <w:r>
        <w:rPr>
          <w:color w:val="000000"/>
          <w:lang w:eastAsia="pl-PL"/>
        </w:rPr>
        <w:t xml:space="preserve"> wspólnie lub samodzielnie mogą zlecać Podmiotom Przetwarzającym realizację określonych czynności w zakresie Przetwarzania Danych Osobowych. Podmioty Przetwarzające mogą Przetwarzać Dane Osobowe wyłącznie w celu realizacji czynności, </w:t>
      </w:r>
      <w:r>
        <w:rPr>
          <w:color w:val="000000"/>
          <w:lang w:eastAsia="pl-PL"/>
        </w:rPr>
        <w:br/>
        <w:t xml:space="preserve">w odniesieniu, do których Dane Osobowe zostały przekazane </w:t>
      </w:r>
      <w:proofErr w:type="spellStart"/>
      <w:r>
        <w:rPr>
          <w:color w:val="000000"/>
          <w:lang w:eastAsia="pl-PL"/>
        </w:rPr>
        <w:t>Współadministratorom</w:t>
      </w:r>
      <w:proofErr w:type="spellEnd"/>
      <w:r>
        <w:rPr>
          <w:color w:val="000000"/>
          <w:lang w:eastAsia="pl-PL"/>
        </w:rPr>
        <w:t xml:space="preserve"> </w:t>
      </w:r>
      <w:r>
        <w:rPr>
          <w:color w:val="000000"/>
          <w:lang w:eastAsia="pl-PL"/>
        </w:rPr>
        <w:br/>
        <w:t xml:space="preserve">i nie mogą Przetwarzać Danych Osobowych w żadnych innych celach. W przypadku zlecenia czynności Podmiotowi Przetwarzającemu przez </w:t>
      </w:r>
      <w:proofErr w:type="spellStart"/>
      <w:r>
        <w:rPr>
          <w:color w:val="000000"/>
          <w:lang w:eastAsia="pl-PL"/>
        </w:rPr>
        <w:t>Współadministratora</w:t>
      </w:r>
      <w:proofErr w:type="spellEnd"/>
      <w:r>
        <w:rPr>
          <w:color w:val="000000"/>
          <w:lang w:eastAsia="pl-PL"/>
        </w:rPr>
        <w:t>, Podmiot Przetwarzający będzie podlegać pisemnym zobowiązaniom w zakresie ochrony Danych Osobowych określonym w art. 28 RODO, zapewniając, co najmniej taki sam poziom ochrony, jak określono w Umowie.</w:t>
      </w:r>
    </w:p>
    <w:p w:rsidR="003B5E3B" w:rsidRDefault="003B5E3B" w:rsidP="005E452D">
      <w:pPr>
        <w:pStyle w:val="Teksttreci0"/>
        <w:shd w:val="clear" w:color="auto" w:fill="auto"/>
        <w:tabs>
          <w:tab w:val="left" w:pos="1276"/>
        </w:tabs>
        <w:spacing w:after="100" w:line="379" w:lineRule="auto"/>
        <w:ind w:left="1276" w:hanging="709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9.2</w:t>
      </w:r>
      <w:r>
        <w:rPr>
          <w:color w:val="000000"/>
          <w:lang w:eastAsia="pl-PL"/>
        </w:rPr>
        <w:tab/>
        <w:t xml:space="preserve">W przypadku niewykonania przez Podmiot Przetwarzający ciążących na nim obowiązków w zakresie ochrony Danych Osobowych, </w:t>
      </w:r>
      <w:proofErr w:type="spellStart"/>
      <w:r>
        <w:rPr>
          <w:color w:val="000000"/>
          <w:lang w:eastAsia="pl-PL"/>
        </w:rPr>
        <w:t>Współadministrator</w:t>
      </w:r>
      <w:proofErr w:type="spellEnd"/>
      <w:r>
        <w:rPr>
          <w:color w:val="000000"/>
          <w:lang w:eastAsia="pl-PL"/>
        </w:rPr>
        <w:t xml:space="preserve">, który powierzył Podmiotowi Przetwarzającemu Przetwarzanie Danych Osobowych - zgodnie z postanowieniami dotyczącymi odpowiedzialności w Umowie - ponosi pełną odpowiedzialność wobec drugiego </w:t>
      </w:r>
      <w:proofErr w:type="spellStart"/>
      <w:r>
        <w:rPr>
          <w:color w:val="000000"/>
          <w:lang w:eastAsia="pl-PL"/>
        </w:rPr>
        <w:t>Współadministratora</w:t>
      </w:r>
      <w:proofErr w:type="spellEnd"/>
      <w:r>
        <w:rPr>
          <w:color w:val="000000"/>
          <w:lang w:eastAsia="pl-PL"/>
        </w:rPr>
        <w:t xml:space="preserve"> za wykonanie zobowiązań ciążących na Podmiocie Przetwarzającym.</w:t>
      </w:r>
    </w:p>
    <w:p w:rsidR="003B5E3B" w:rsidRDefault="003B5E3B">
      <w:pPr>
        <w:pStyle w:val="Teksttreci0"/>
        <w:shd w:val="clear" w:color="auto" w:fill="auto"/>
        <w:tabs>
          <w:tab w:val="left" w:pos="1018"/>
        </w:tabs>
        <w:spacing w:after="100" w:line="379" w:lineRule="auto"/>
        <w:ind w:left="993" w:hanging="993"/>
        <w:jc w:val="both"/>
        <w:rPr>
          <w:b/>
          <w:color w:val="000000"/>
          <w:lang w:eastAsia="pl-PL"/>
        </w:rPr>
      </w:pPr>
      <w:r>
        <w:rPr>
          <w:b/>
          <w:color w:val="000000"/>
          <w:lang w:eastAsia="pl-PL"/>
        </w:rPr>
        <w:t>10. Prawo kontroli</w:t>
      </w:r>
    </w:p>
    <w:p w:rsidR="003B5E3B" w:rsidRDefault="003B5E3B" w:rsidP="005E452D">
      <w:pPr>
        <w:pStyle w:val="Teksttreci0"/>
        <w:shd w:val="clear" w:color="auto" w:fill="auto"/>
        <w:tabs>
          <w:tab w:val="left" w:pos="1276"/>
        </w:tabs>
        <w:spacing w:after="100" w:line="381" w:lineRule="auto"/>
        <w:ind w:left="1276" w:hanging="709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10</w:t>
      </w:r>
      <w:r w:rsidRPr="00236350">
        <w:rPr>
          <w:color w:val="000000"/>
          <w:lang w:eastAsia="pl-PL"/>
        </w:rPr>
        <w:t>.1</w:t>
      </w:r>
      <w:r>
        <w:rPr>
          <w:b/>
          <w:color w:val="000000"/>
          <w:lang w:eastAsia="pl-PL"/>
        </w:rPr>
        <w:t xml:space="preserve"> </w:t>
      </w:r>
      <w:r>
        <w:rPr>
          <w:b/>
          <w:color w:val="000000"/>
          <w:lang w:eastAsia="pl-PL"/>
        </w:rPr>
        <w:tab/>
      </w:r>
      <w:proofErr w:type="spellStart"/>
      <w:r>
        <w:rPr>
          <w:color w:val="000000"/>
          <w:lang w:eastAsia="pl-PL"/>
        </w:rPr>
        <w:t>Współadministratorzy</w:t>
      </w:r>
      <w:proofErr w:type="spellEnd"/>
      <w:r>
        <w:rPr>
          <w:color w:val="000000"/>
          <w:lang w:eastAsia="pl-PL"/>
        </w:rPr>
        <w:t xml:space="preserve"> zobowiązani są udzielać sobie nawzajem wszelkich informacji niezbędnych dla wykazania wywiązywania się ze wszystkich obowiązków określonych w RODO.</w:t>
      </w:r>
    </w:p>
    <w:p w:rsidR="003B5E3B" w:rsidRDefault="003B5E3B" w:rsidP="005E452D">
      <w:pPr>
        <w:pStyle w:val="Teksttreci0"/>
        <w:shd w:val="clear" w:color="auto" w:fill="auto"/>
        <w:tabs>
          <w:tab w:val="left" w:pos="1276"/>
        </w:tabs>
        <w:spacing w:after="100" w:line="381" w:lineRule="auto"/>
        <w:ind w:left="1276" w:hanging="709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10.2</w:t>
      </w:r>
      <w:r>
        <w:rPr>
          <w:color w:val="000000"/>
          <w:lang w:eastAsia="pl-PL"/>
        </w:rPr>
        <w:tab/>
        <w:t xml:space="preserve">Każdy </w:t>
      </w:r>
      <w:proofErr w:type="spellStart"/>
      <w:r>
        <w:rPr>
          <w:color w:val="000000"/>
          <w:lang w:eastAsia="pl-PL"/>
        </w:rPr>
        <w:t>Współadministrator</w:t>
      </w:r>
      <w:proofErr w:type="spellEnd"/>
      <w:r>
        <w:rPr>
          <w:color w:val="000000"/>
          <w:lang w:eastAsia="pl-PL"/>
        </w:rPr>
        <w:t xml:space="preserve"> zobowiązany jest, bez zbędnej zwłoki, w czasie nieprzekraczającym 2 dni roboczych, powiadomić </w:t>
      </w:r>
      <w:proofErr w:type="spellStart"/>
      <w:r>
        <w:rPr>
          <w:color w:val="000000"/>
          <w:lang w:eastAsia="pl-PL"/>
        </w:rPr>
        <w:t>Współadministratorów</w:t>
      </w:r>
      <w:proofErr w:type="spellEnd"/>
      <w:r>
        <w:rPr>
          <w:color w:val="000000"/>
          <w:lang w:eastAsia="pl-PL"/>
        </w:rPr>
        <w:t xml:space="preserve"> o wszelkich </w:t>
      </w:r>
      <w:bookmarkStart w:id="0" w:name="bookmark31"/>
      <w:bookmarkStart w:id="1" w:name="bookmark30"/>
      <w:bookmarkEnd w:id="0"/>
      <w:bookmarkEnd w:id="1"/>
      <w:r>
        <w:rPr>
          <w:color w:val="000000"/>
          <w:lang w:eastAsia="pl-PL"/>
        </w:rPr>
        <w:t xml:space="preserve">skargach, pismach, kontrolach organu nadzoru, postępowaniach sądowych i administracyjnych pozostających w związku ze </w:t>
      </w:r>
      <w:proofErr w:type="spellStart"/>
      <w:r>
        <w:rPr>
          <w:color w:val="000000"/>
          <w:lang w:eastAsia="pl-PL"/>
        </w:rPr>
        <w:t>Współadministrowanymi</w:t>
      </w:r>
      <w:proofErr w:type="spellEnd"/>
      <w:r>
        <w:rPr>
          <w:color w:val="000000"/>
          <w:lang w:eastAsia="pl-PL"/>
        </w:rPr>
        <w:t xml:space="preserve"> danymi. </w:t>
      </w:r>
    </w:p>
    <w:p w:rsidR="003B5E3B" w:rsidRDefault="003B5E3B">
      <w:pPr>
        <w:pStyle w:val="Teksttreci0"/>
        <w:shd w:val="clear" w:color="auto" w:fill="auto"/>
        <w:tabs>
          <w:tab w:val="left" w:pos="993"/>
        </w:tabs>
        <w:spacing w:after="100" w:line="381" w:lineRule="auto"/>
        <w:ind w:left="993" w:hanging="993"/>
        <w:jc w:val="both"/>
        <w:rPr>
          <w:b/>
        </w:rPr>
      </w:pPr>
      <w:r>
        <w:rPr>
          <w:b/>
          <w:color w:val="000000"/>
          <w:lang w:eastAsia="pl-PL"/>
        </w:rPr>
        <w:t>11. Odpowiedzialność</w:t>
      </w:r>
    </w:p>
    <w:p w:rsidR="003B5E3B" w:rsidRDefault="003B5E3B" w:rsidP="00206EAC">
      <w:pPr>
        <w:pStyle w:val="Teksttreci0"/>
        <w:shd w:val="clear" w:color="auto" w:fill="auto"/>
        <w:tabs>
          <w:tab w:val="left" w:pos="1276"/>
          <w:tab w:val="left" w:pos="1418"/>
        </w:tabs>
        <w:spacing w:after="100" w:line="384" w:lineRule="auto"/>
        <w:ind w:left="567"/>
        <w:jc w:val="both"/>
      </w:pPr>
      <w:r>
        <w:rPr>
          <w:color w:val="000000"/>
          <w:lang w:eastAsia="pl-PL"/>
        </w:rPr>
        <w:t xml:space="preserve">11.1 Każdy </w:t>
      </w:r>
      <w:proofErr w:type="spellStart"/>
      <w:r>
        <w:rPr>
          <w:color w:val="000000"/>
          <w:lang w:eastAsia="pl-PL"/>
        </w:rPr>
        <w:t>Współadministrujący</w:t>
      </w:r>
      <w:proofErr w:type="spellEnd"/>
      <w:r>
        <w:rPr>
          <w:color w:val="000000"/>
          <w:lang w:eastAsia="pl-PL"/>
        </w:rPr>
        <w:t xml:space="preserve"> uczestniczący w przetwarzaniu </w:t>
      </w:r>
      <w:proofErr w:type="spellStart"/>
      <w:r>
        <w:rPr>
          <w:color w:val="000000"/>
          <w:lang w:eastAsia="pl-PL"/>
        </w:rPr>
        <w:t>danych</w:t>
      </w:r>
      <w:proofErr w:type="spellEnd"/>
      <w:r>
        <w:rPr>
          <w:color w:val="000000"/>
          <w:lang w:eastAsia="pl-PL"/>
        </w:rPr>
        <w:t xml:space="preserve"> osobowych odpowiada za </w:t>
      </w:r>
      <w:r>
        <w:rPr>
          <w:color w:val="000000"/>
          <w:lang w:eastAsia="pl-PL"/>
        </w:rPr>
        <w:br/>
        <w:t xml:space="preserve">        szkody spowodowane przetwarzaniem, naruszające rozporządzenie. Każdy </w:t>
      </w:r>
      <w:r>
        <w:rPr>
          <w:color w:val="000000"/>
          <w:lang w:eastAsia="pl-PL"/>
        </w:rPr>
        <w:br/>
        <w:t xml:space="preserve">        </w:t>
      </w:r>
      <w:proofErr w:type="spellStart"/>
      <w:r>
        <w:rPr>
          <w:color w:val="000000"/>
          <w:lang w:eastAsia="pl-PL"/>
        </w:rPr>
        <w:t>Współadministrator</w:t>
      </w:r>
      <w:proofErr w:type="spellEnd"/>
      <w:r>
        <w:rPr>
          <w:color w:val="000000"/>
          <w:lang w:eastAsia="pl-PL"/>
        </w:rPr>
        <w:t xml:space="preserve"> odpowiada za działania i zaniechania osób, przy pomocy których będzie </w:t>
      </w:r>
      <w:r>
        <w:rPr>
          <w:color w:val="000000"/>
          <w:lang w:eastAsia="pl-PL"/>
        </w:rPr>
        <w:br/>
        <w:t xml:space="preserve">        Przetwarzał powierzone Dane Osobowe (w tym Podmiotów Przetwarzających), jak za </w:t>
      </w:r>
      <w:r>
        <w:rPr>
          <w:color w:val="000000"/>
          <w:lang w:eastAsia="pl-PL"/>
        </w:rPr>
        <w:br/>
        <w:t xml:space="preserve">        działania lub zaniechania własne.</w:t>
      </w:r>
    </w:p>
    <w:p w:rsidR="003B5E3B" w:rsidRDefault="003B5E3B" w:rsidP="00206EAC">
      <w:pPr>
        <w:pStyle w:val="Teksttreci0"/>
        <w:shd w:val="clear" w:color="auto" w:fill="auto"/>
        <w:tabs>
          <w:tab w:val="left" w:pos="1276"/>
        </w:tabs>
        <w:spacing w:after="100" w:line="384" w:lineRule="auto"/>
        <w:ind w:left="567"/>
        <w:jc w:val="both"/>
      </w:pPr>
      <w:r>
        <w:rPr>
          <w:color w:val="000000"/>
          <w:lang w:eastAsia="pl-PL"/>
        </w:rPr>
        <w:t xml:space="preserve">11.2 Każdy </w:t>
      </w:r>
      <w:proofErr w:type="spellStart"/>
      <w:r>
        <w:rPr>
          <w:color w:val="000000"/>
          <w:lang w:eastAsia="pl-PL"/>
        </w:rPr>
        <w:t>Współadministrator</w:t>
      </w:r>
      <w:proofErr w:type="spellEnd"/>
      <w:r>
        <w:rPr>
          <w:color w:val="000000"/>
          <w:lang w:eastAsia="pl-PL"/>
        </w:rPr>
        <w:t xml:space="preserve"> odpowiada za szkody spowodowane swoim działaniem w związku </w:t>
      </w:r>
      <w:r>
        <w:rPr>
          <w:color w:val="000000"/>
          <w:lang w:eastAsia="pl-PL"/>
        </w:rPr>
        <w:br/>
        <w:t xml:space="preserve">        z niedopełnieniem obowiązków, które RODO </w:t>
      </w:r>
      <w:r w:rsidRPr="007823E9">
        <w:rPr>
          <w:lang w:eastAsia="pl-PL"/>
        </w:rPr>
        <w:t>bądź niniejsza umowa</w:t>
      </w:r>
      <w:r w:rsidRPr="008B4274">
        <w:rPr>
          <w:color w:val="FF0000"/>
          <w:lang w:eastAsia="pl-PL"/>
        </w:rPr>
        <w:t xml:space="preserve"> </w:t>
      </w:r>
      <w:r>
        <w:rPr>
          <w:color w:val="000000"/>
          <w:lang w:eastAsia="pl-PL"/>
        </w:rPr>
        <w:t xml:space="preserve">nakłada bezpośrednio na </w:t>
      </w:r>
      <w:r>
        <w:rPr>
          <w:color w:val="000000"/>
          <w:lang w:eastAsia="pl-PL"/>
        </w:rPr>
        <w:br/>
        <w:t xml:space="preserve">        Administratora.</w:t>
      </w:r>
    </w:p>
    <w:p w:rsidR="003B5E3B" w:rsidRDefault="003B5E3B" w:rsidP="00206EAC">
      <w:pPr>
        <w:pStyle w:val="Teksttreci0"/>
        <w:shd w:val="clear" w:color="auto" w:fill="auto"/>
        <w:tabs>
          <w:tab w:val="left" w:pos="1276"/>
          <w:tab w:val="left" w:pos="1418"/>
        </w:tabs>
        <w:spacing w:after="100" w:line="384" w:lineRule="auto"/>
        <w:ind w:left="567"/>
        <w:jc w:val="both"/>
      </w:pPr>
      <w:r>
        <w:rPr>
          <w:color w:val="000000"/>
          <w:lang w:eastAsia="pl-PL"/>
        </w:rPr>
        <w:t xml:space="preserve">11.3 Każdy </w:t>
      </w:r>
      <w:proofErr w:type="spellStart"/>
      <w:r>
        <w:rPr>
          <w:color w:val="000000"/>
          <w:lang w:eastAsia="pl-PL"/>
        </w:rPr>
        <w:t>Współadministrator</w:t>
      </w:r>
      <w:proofErr w:type="spellEnd"/>
      <w:r>
        <w:rPr>
          <w:color w:val="000000"/>
          <w:lang w:eastAsia="pl-PL"/>
        </w:rPr>
        <w:t xml:space="preserve"> odpowiada za szkody spowodowane niezastosowaniem właściwych</w:t>
      </w:r>
      <w:r>
        <w:rPr>
          <w:color w:val="000000"/>
          <w:lang w:eastAsia="pl-PL"/>
        </w:rPr>
        <w:br/>
      </w:r>
      <w:r>
        <w:rPr>
          <w:color w:val="000000"/>
          <w:lang w:eastAsia="pl-PL"/>
        </w:rPr>
        <w:lastRenderedPageBreak/>
        <w:t xml:space="preserve">        środków bezpieczeństwa.</w:t>
      </w:r>
    </w:p>
    <w:p w:rsidR="003B5E3B" w:rsidRDefault="003B5E3B" w:rsidP="00206EAC">
      <w:pPr>
        <w:pStyle w:val="Teksttreci0"/>
        <w:shd w:val="clear" w:color="auto" w:fill="auto"/>
        <w:tabs>
          <w:tab w:val="left" w:pos="1276"/>
          <w:tab w:val="left" w:pos="1418"/>
        </w:tabs>
        <w:spacing w:after="100" w:line="384" w:lineRule="auto"/>
        <w:ind w:left="567"/>
        <w:jc w:val="both"/>
      </w:pPr>
      <w:r>
        <w:rPr>
          <w:color w:val="000000"/>
          <w:lang w:eastAsia="pl-PL"/>
        </w:rPr>
        <w:t xml:space="preserve">11.4 Jeżeli w ramach tego samego przetwarzania uczestniczy więcej niż jeden </w:t>
      </w:r>
      <w:r>
        <w:rPr>
          <w:color w:val="000000"/>
          <w:lang w:eastAsia="pl-PL"/>
        </w:rPr>
        <w:br/>
        <w:t xml:space="preserve">        </w:t>
      </w:r>
      <w:proofErr w:type="spellStart"/>
      <w:r>
        <w:rPr>
          <w:color w:val="000000"/>
          <w:lang w:eastAsia="pl-PL"/>
        </w:rPr>
        <w:t>Współadministrujący</w:t>
      </w:r>
      <w:proofErr w:type="spellEnd"/>
      <w:r>
        <w:rPr>
          <w:color w:val="000000"/>
          <w:lang w:eastAsia="pl-PL"/>
        </w:rPr>
        <w:t xml:space="preserve">, ich odpowiedzialność, stosownie do art. 82 ust. 4 RODO, jest solidarna. </w:t>
      </w:r>
      <w:r>
        <w:rPr>
          <w:color w:val="000000"/>
          <w:lang w:eastAsia="pl-PL"/>
        </w:rPr>
        <w:br/>
        <w:t xml:space="preserve">        </w:t>
      </w:r>
      <w:proofErr w:type="spellStart"/>
      <w:r>
        <w:rPr>
          <w:color w:val="000000"/>
          <w:lang w:eastAsia="pl-PL"/>
        </w:rPr>
        <w:t>Współadministrujący</w:t>
      </w:r>
      <w:proofErr w:type="spellEnd"/>
      <w:r>
        <w:rPr>
          <w:color w:val="000000"/>
          <w:lang w:eastAsia="pl-PL"/>
        </w:rPr>
        <w:t xml:space="preserve">, który poniósł szkodę ma </w:t>
      </w:r>
      <w:proofErr w:type="spellStart"/>
      <w:r>
        <w:rPr>
          <w:color w:val="000000"/>
          <w:lang w:eastAsia="pl-PL"/>
        </w:rPr>
        <w:t>prawo</w:t>
      </w:r>
      <w:proofErr w:type="spellEnd"/>
      <w:r>
        <w:rPr>
          <w:color w:val="000000"/>
          <w:lang w:eastAsia="pl-PL"/>
        </w:rPr>
        <w:t xml:space="preserve"> żądania od drugiego </w:t>
      </w:r>
      <w:r>
        <w:rPr>
          <w:color w:val="000000"/>
          <w:lang w:eastAsia="pl-PL"/>
        </w:rPr>
        <w:br/>
        <w:t xml:space="preserve">        </w:t>
      </w:r>
      <w:proofErr w:type="spellStart"/>
      <w:r>
        <w:rPr>
          <w:color w:val="000000"/>
          <w:lang w:eastAsia="pl-PL"/>
        </w:rPr>
        <w:t>Współadministratora</w:t>
      </w:r>
      <w:proofErr w:type="spellEnd"/>
      <w:r>
        <w:rPr>
          <w:color w:val="000000"/>
          <w:lang w:eastAsia="pl-PL"/>
        </w:rPr>
        <w:t xml:space="preserve"> uczestniczącego w tym samym przetwarzaniu, zwrotu odpowiedniej </w:t>
      </w:r>
      <w:r>
        <w:rPr>
          <w:color w:val="000000"/>
          <w:lang w:eastAsia="pl-PL"/>
        </w:rPr>
        <w:br/>
        <w:t xml:space="preserve">        części odszkodowania.</w:t>
      </w:r>
    </w:p>
    <w:p w:rsidR="003B5E3B" w:rsidRPr="00C17E92" w:rsidRDefault="003B5E3B" w:rsidP="00C17E92">
      <w:pPr>
        <w:pStyle w:val="Teksttreci0"/>
        <w:shd w:val="clear" w:color="auto" w:fill="auto"/>
        <w:tabs>
          <w:tab w:val="left" w:pos="1134"/>
          <w:tab w:val="left" w:pos="1418"/>
        </w:tabs>
        <w:spacing w:after="100" w:line="384" w:lineRule="auto"/>
        <w:ind w:left="426" w:hanging="426"/>
        <w:jc w:val="both"/>
        <w:rPr>
          <w:b/>
        </w:rPr>
      </w:pPr>
      <w:r w:rsidRPr="00584398">
        <w:rPr>
          <w:b/>
          <w:color w:val="000000"/>
          <w:lang w:eastAsia="pl-PL"/>
        </w:rPr>
        <w:t>1</w:t>
      </w:r>
      <w:r>
        <w:rPr>
          <w:b/>
          <w:color w:val="000000"/>
          <w:lang w:eastAsia="pl-PL"/>
        </w:rPr>
        <w:t>2</w:t>
      </w:r>
      <w:r>
        <w:rPr>
          <w:color w:val="000000"/>
          <w:lang w:eastAsia="pl-PL"/>
        </w:rPr>
        <w:t>.</w:t>
      </w:r>
      <w:r>
        <w:rPr>
          <w:color w:val="000000"/>
          <w:lang w:eastAsia="pl-PL"/>
        </w:rPr>
        <w:tab/>
      </w:r>
      <w:r>
        <w:rPr>
          <w:b/>
          <w:color w:val="000000"/>
          <w:lang w:eastAsia="pl-PL"/>
        </w:rPr>
        <w:t xml:space="preserve">Wypowiedzenie </w:t>
      </w:r>
    </w:p>
    <w:p w:rsidR="003B5E3B" w:rsidRPr="003E4380" w:rsidRDefault="003B5E3B" w:rsidP="00620A75">
      <w:pPr>
        <w:pStyle w:val="Teksttreci0"/>
        <w:shd w:val="clear" w:color="auto" w:fill="auto"/>
        <w:tabs>
          <w:tab w:val="left" w:pos="851"/>
        </w:tabs>
        <w:spacing w:after="100" w:line="381" w:lineRule="auto"/>
        <w:ind w:left="1134" w:hanging="708"/>
        <w:jc w:val="both"/>
        <w:rPr>
          <w:lang w:eastAsia="pl-PL"/>
        </w:rPr>
      </w:pPr>
      <w:r>
        <w:rPr>
          <w:lang w:eastAsia="pl-PL"/>
        </w:rPr>
        <w:t>12</w:t>
      </w:r>
      <w:r w:rsidR="00C17E92">
        <w:rPr>
          <w:lang w:eastAsia="pl-PL"/>
        </w:rPr>
        <w:t>.1</w:t>
      </w:r>
      <w:r w:rsidRPr="003E4380">
        <w:rPr>
          <w:lang w:eastAsia="pl-PL"/>
        </w:rPr>
        <w:t xml:space="preserve">. Każdy </w:t>
      </w:r>
      <w:proofErr w:type="spellStart"/>
      <w:r w:rsidRPr="003E4380">
        <w:rPr>
          <w:lang w:eastAsia="pl-PL"/>
        </w:rPr>
        <w:t>Współadministrator</w:t>
      </w:r>
      <w:proofErr w:type="spellEnd"/>
      <w:r w:rsidRPr="003E4380">
        <w:rPr>
          <w:lang w:eastAsia="pl-PL"/>
        </w:rPr>
        <w:t xml:space="preserve"> jest uprawniony do rozwiązania Umowy ze skutkiem natychmiastowym na podstawie jednostronnego oświadczenia złożonego innym pozostałym </w:t>
      </w:r>
      <w:proofErr w:type="spellStart"/>
      <w:r w:rsidRPr="003E4380">
        <w:rPr>
          <w:lang w:eastAsia="pl-PL"/>
        </w:rPr>
        <w:t>Współadministratorom</w:t>
      </w:r>
      <w:proofErr w:type="spellEnd"/>
      <w:r w:rsidRPr="003E4380">
        <w:rPr>
          <w:lang w:eastAsia="pl-PL"/>
        </w:rPr>
        <w:t xml:space="preserve"> na piśmie w przypadku rażącego lub powtarzającego się naruszenia Umowy przez </w:t>
      </w:r>
      <w:proofErr w:type="spellStart"/>
      <w:r w:rsidRPr="003E4380">
        <w:rPr>
          <w:lang w:eastAsia="pl-PL"/>
        </w:rPr>
        <w:t>Współadministratora</w:t>
      </w:r>
      <w:proofErr w:type="spellEnd"/>
      <w:r w:rsidRPr="003E4380">
        <w:rPr>
          <w:lang w:eastAsia="pl-PL"/>
        </w:rPr>
        <w:t>, a także w przypadku, gdy:</w:t>
      </w:r>
    </w:p>
    <w:p w:rsidR="003B5E3B" w:rsidRPr="003E4380" w:rsidRDefault="00C17E92" w:rsidP="00206EAC">
      <w:pPr>
        <w:pStyle w:val="Teksttreci0"/>
        <w:shd w:val="clear" w:color="auto" w:fill="auto"/>
        <w:tabs>
          <w:tab w:val="left" w:pos="1134"/>
        </w:tabs>
        <w:spacing w:after="100" w:line="379" w:lineRule="auto"/>
        <w:ind w:left="1418"/>
        <w:jc w:val="both"/>
      </w:pPr>
      <w:r>
        <w:rPr>
          <w:lang w:eastAsia="pl-PL"/>
        </w:rPr>
        <w:t>12.1</w:t>
      </w:r>
      <w:r w:rsidR="003B5E3B">
        <w:rPr>
          <w:lang w:eastAsia="pl-PL"/>
        </w:rPr>
        <w:t xml:space="preserve">.1 </w:t>
      </w:r>
      <w:r w:rsidR="003B5E3B" w:rsidRPr="003E4380">
        <w:rPr>
          <w:lang w:eastAsia="pl-PL"/>
        </w:rPr>
        <w:t xml:space="preserve">Organ nadzoru nad przestrzeganiem zasad Przetwarzania Danych Osobowych </w:t>
      </w:r>
      <w:r w:rsidR="003B5E3B">
        <w:rPr>
          <w:lang w:eastAsia="pl-PL"/>
        </w:rPr>
        <w:br/>
        <w:t xml:space="preserve">            </w:t>
      </w:r>
      <w:r w:rsidR="003B5E3B" w:rsidRPr="003E4380">
        <w:rPr>
          <w:lang w:eastAsia="pl-PL"/>
        </w:rPr>
        <w:t xml:space="preserve">stwierdzi, na podstawie prawomocnej decyzji, że </w:t>
      </w:r>
      <w:proofErr w:type="spellStart"/>
      <w:r w:rsidR="003B5E3B" w:rsidRPr="003E4380">
        <w:rPr>
          <w:lang w:eastAsia="pl-PL"/>
        </w:rPr>
        <w:t>Współadministrator</w:t>
      </w:r>
      <w:proofErr w:type="spellEnd"/>
      <w:r w:rsidR="003B5E3B" w:rsidRPr="003E4380">
        <w:rPr>
          <w:lang w:eastAsia="pl-PL"/>
        </w:rPr>
        <w:t xml:space="preserve"> lub </w:t>
      </w:r>
      <w:r w:rsidR="003B5E3B">
        <w:rPr>
          <w:lang w:eastAsia="pl-PL"/>
        </w:rPr>
        <w:br/>
        <w:t xml:space="preserve">            </w:t>
      </w:r>
      <w:r w:rsidR="003B5E3B" w:rsidRPr="003E4380">
        <w:rPr>
          <w:lang w:eastAsia="pl-PL"/>
        </w:rPr>
        <w:t xml:space="preserve">Podmiot Przetwarzający, któremu ten </w:t>
      </w:r>
      <w:proofErr w:type="spellStart"/>
      <w:r w:rsidR="003B5E3B" w:rsidRPr="003E4380">
        <w:rPr>
          <w:lang w:eastAsia="pl-PL"/>
        </w:rPr>
        <w:t>Współadministrator</w:t>
      </w:r>
      <w:proofErr w:type="spellEnd"/>
      <w:r w:rsidR="003B5E3B" w:rsidRPr="003E4380">
        <w:rPr>
          <w:lang w:eastAsia="pl-PL"/>
        </w:rPr>
        <w:t xml:space="preserve"> powierzył </w:t>
      </w:r>
      <w:r w:rsidR="003B5E3B">
        <w:rPr>
          <w:lang w:eastAsia="pl-PL"/>
        </w:rPr>
        <w:br/>
        <w:t xml:space="preserve">            </w:t>
      </w:r>
      <w:r w:rsidR="003B5E3B" w:rsidRPr="003E4380">
        <w:rPr>
          <w:lang w:eastAsia="pl-PL"/>
        </w:rPr>
        <w:t xml:space="preserve">Przetwarzanie Danych Osobowych, nie przestrzega zasad Przetwarzania Danych </w:t>
      </w:r>
      <w:r w:rsidR="003B5E3B">
        <w:rPr>
          <w:lang w:eastAsia="pl-PL"/>
        </w:rPr>
        <w:br/>
        <w:t xml:space="preserve">            </w:t>
      </w:r>
      <w:r w:rsidR="003B5E3B" w:rsidRPr="003E4380">
        <w:rPr>
          <w:lang w:eastAsia="pl-PL"/>
        </w:rPr>
        <w:t>Osobowych;</w:t>
      </w:r>
    </w:p>
    <w:p w:rsidR="003B5E3B" w:rsidRDefault="00C17E92" w:rsidP="00206EAC">
      <w:pPr>
        <w:pStyle w:val="Teksttreci0"/>
        <w:shd w:val="clear" w:color="auto" w:fill="auto"/>
        <w:tabs>
          <w:tab w:val="left" w:pos="1134"/>
        </w:tabs>
        <w:spacing w:after="100" w:line="379" w:lineRule="auto"/>
        <w:ind w:left="1418"/>
        <w:jc w:val="both"/>
      </w:pPr>
      <w:r>
        <w:rPr>
          <w:lang w:eastAsia="pl-PL"/>
        </w:rPr>
        <w:t>12.1</w:t>
      </w:r>
      <w:r w:rsidR="003B5E3B">
        <w:rPr>
          <w:lang w:eastAsia="pl-PL"/>
        </w:rPr>
        <w:t xml:space="preserve">.2 </w:t>
      </w:r>
      <w:r w:rsidR="003B5E3B" w:rsidRPr="003E4380">
        <w:rPr>
          <w:lang w:eastAsia="pl-PL"/>
        </w:rPr>
        <w:t xml:space="preserve">prawomocne orzeczenie sądu powszechnego wykaże, że </w:t>
      </w:r>
      <w:proofErr w:type="spellStart"/>
      <w:r w:rsidR="003B5E3B" w:rsidRPr="003E4380">
        <w:rPr>
          <w:lang w:eastAsia="pl-PL"/>
        </w:rPr>
        <w:t>Współadministrator</w:t>
      </w:r>
      <w:proofErr w:type="spellEnd"/>
      <w:r w:rsidR="003B5E3B" w:rsidRPr="003E4380">
        <w:rPr>
          <w:lang w:eastAsia="pl-PL"/>
        </w:rPr>
        <w:t xml:space="preserve"> nie </w:t>
      </w:r>
      <w:r w:rsidR="003B5E3B">
        <w:rPr>
          <w:lang w:eastAsia="pl-PL"/>
        </w:rPr>
        <w:br/>
        <w:t xml:space="preserve">           </w:t>
      </w:r>
      <w:r w:rsidR="003B5E3B" w:rsidRPr="003E4380">
        <w:rPr>
          <w:lang w:eastAsia="pl-PL"/>
        </w:rPr>
        <w:t>przestrzega zasad Przetwarzania Danych Osobowych.</w:t>
      </w:r>
    </w:p>
    <w:p w:rsidR="003B5E3B" w:rsidRPr="00001348" w:rsidRDefault="003B5E3B" w:rsidP="00206EAC">
      <w:pPr>
        <w:pStyle w:val="Teksttreci0"/>
        <w:shd w:val="clear" w:color="auto" w:fill="auto"/>
        <w:tabs>
          <w:tab w:val="left" w:pos="1134"/>
          <w:tab w:val="left" w:pos="1418"/>
        </w:tabs>
        <w:spacing w:after="100" w:line="384" w:lineRule="auto"/>
        <w:ind w:left="390"/>
        <w:jc w:val="both"/>
        <w:rPr>
          <w:b/>
        </w:rPr>
      </w:pPr>
      <w:r>
        <w:rPr>
          <w:b/>
          <w:color w:val="000000"/>
          <w:lang w:eastAsia="pl-PL"/>
        </w:rPr>
        <w:t xml:space="preserve">13.  Dane osób wyznaczonych do kontaktu </w:t>
      </w:r>
    </w:p>
    <w:p w:rsidR="003B5E3B" w:rsidRDefault="003B5E3B" w:rsidP="00172825">
      <w:pPr>
        <w:pStyle w:val="Teksttreci0"/>
        <w:shd w:val="clear" w:color="auto" w:fill="auto"/>
        <w:tabs>
          <w:tab w:val="left" w:pos="1134"/>
        </w:tabs>
        <w:spacing w:after="100" w:line="381" w:lineRule="auto"/>
        <w:ind w:left="567"/>
        <w:jc w:val="both"/>
      </w:pPr>
      <w:r w:rsidRPr="00C17E92">
        <w:rPr>
          <w:rFonts w:cstheme="minorHAnsi"/>
          <w:color w:val="000000"/>
          <w:lang w:eastAsia="pl-PL"/>
        </w:rPr>
        <w:t>W celu zapewnienia prawidłowej realizacji Umowy, Strony poniżej wyznaczają osoby właściwe do</w:t>
      </w:r>
      <w:r>
        <w:rPr>
          <w:color w:val="000000"/>
          <w:lang w:eastAsia="pl-PL"/>
        </w:rPr>
        <w:t xml:space="preserve"> kontaktu w sprawach związanych z jej wykonywaniem.</w:t>
      </w:r>
    </w:p>
    <w:p w:rsidR="003B5E3B" w:rsidRDefault="003B5E3B" w:rsidP="000312E8">
      <w:pPr>
        <w:pStyle w:val="Teksttreci0"/>
        <w:shd w:val="clear" w:color="auto" w:fill="auto"/>
        <w:tabs>
          <w:tab w:val="left" w:pos="1134"/>
        </w:tabs>
        <w:spacing w:after="100" w:line="381" w:lineRule="auto"/>
        <w:ind w:left="1134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Dane do kontaktu ze strony Administratora 1 wobec:</w:t>
      </w:r>
    </w:p>
    <w:p w:rsidR="003B5E3B" w:rsidRPr="00AF7972" w:rsidRDefault="003B5E3B" w:rsidP="00C2013A">
      <w:pPr>
        <w:pStyle w:val="Teksttreci0"/>
        <w:shd w:val="clear" w:color="auto" w:fill="auto"/>
        <w:tabs>
          <w:tab w:val="left" w:pos="1134"/>
        </w:tabs>
        <w:spacing w:after="100" w:line="379" w:lineRule="auto"/>
        <w:ind w:left="709" w:firstLine="425"/>
        <w:jc w:val="both"/>
        <w:rPr>
          <w:sz w:val="22"/>
          <w:szCs w:val="22"/>
        </w:rPr>
      </w:pPr>
      <w:r w:rsidRPr="00AF7972">
        <w:rPr>
          <w:sz w:val="22"/>
          <w:szCs w:val="22"/>
        </w:rPr>
        <w:t xml:space="preserve">   </w:t>
      </w:r>
      <w:r w:rsidRPr="008A0353">
        <w:rPr>
          <w:sz w:val="18"/>
          <w:szCs w:val="18"/>
        </w:rPr>
        <w:t>a)</w:t>
      </w:r>
      <w:r w:rsidRPr="00AF7972">
        <w:rPr>
          <w:sz w:val="22"/>
          <w:szCs w:val="22"/>
        </w:rPr>
        <w:t xml:space="preserve">  </w:t>
      </w:r>
      <w:hyperlink r:id="rId7" w:history="1">
        <w:r w:rsidRPr="00AF7972">
          <w:rPr>
            <w:rStyle w:val="Hipercze"/>
            <w:rFonts w:cs="Calibri"/>
            <w:color w:val="auto"/>
          </w:rPr>
          <w:t>iod@zkkm.pl</w:t>
        </w:r>
      </w:hyperlink>
    </w:p>
    <w:p w:rsidR="003B5E3B" w:rsidRPr="00AF7972" w:rsidRDefault="003B5E3B" w:rsidP="00C2013A">
      <w:pPr>
        <w:pStyle w:val="Teksttreci0"/>
        <w:shd w:val="clear" w:color="auto" w:fill="auto"/>
        <w:tabs>
          <w:tab w:val="left" w:pos="1134"/>
        </w:tabs>
        <w:spacing w:after="100" w:line="379" w:lineRule="auto"/>
        <w:ind w:left="709" w:firstLine="425"/>
        <w:jc w:val="both"/>
      </w:pPr>
      <w:r w:rsidRPr="00AF7972">
        <w:t>Dane do kontaktu ze strony Administratora 2</w:t>
      </w:r>
    </w:p>
    <w:p w:rsidR="003B5E3B" w:rsidRPr="00193D2D" w:rsidRDefault="00193D2D" w:rsidP="00193D2D">
      <w:pPr>
        <w:pStyle w:val="Teksttreci0"/>
        <w:shd w:val="clear" w:color="auto" w:fill="auto"/>
        <w:tabs>
          <w:tab w:val="left" w:pos="1134"/>
        </w:tabs>
        <w:spacing w:after="100" w:line="379" w:lineRule="auto"/>
        <w:ind w:left="1637" w:hanging="361"/>
        <w:jc w:val="both"/>
        <w:rPr>
          <w:rFonts w:asciiTheme="minorHAnsi" w:hAnsiTheme="minorHAnsi" w:cstheme="minorHAnsi"/>
          <w:sz w:val="22"/>
          <w:szCs w:val="22"/>
        </w:rPr>
      </w:pPr>
      <w:r w:rsidRPr="00193D2D">
        <w:rPr>
          <w:rFonts w:asciiTheme="minorHAnsi" w:hAnsiTheme="minorHAnsi" w:cstheme="minorHAnsi"/>
          <w:sz w:val="22"/>
          <w:szCs w:val="22"/>
        </w:rPr>
        <w:t>b) marcin.patucha@o2.pl</w:t>
      </w:r>
    </w:p>
    <w:sectPr w:rsidR="003B5E3B" w:rsidRPr="00193D2D" w:rsidSect="00C17E92">
      <w:pgSz w:w="11906" w:h="16838"/>
      <w:pgMar w:top="709" w:right="1417" w:bottom="709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BF0" w:rsidRDefault="00E96BF0" w:rsidP="008B4274">
      <w:pPr>
        <w:spacing w:after="0" w:line="240" w:lineRule="auto"/>
      </w:pPr>
      <w:r>
        <w:separator/>
      </w:r>
    </w:p>
  </w:endnote>
  <w:endnote w:type="continuationSeparator" w:id="0">
    <w:p w:rsidR="00E96BF0" w:rsidRDefault="00E96BF0" w:rsidP="008B4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BF0" w:rsidRDefault="00E96BF0" w:rsidP="008B4274">
      <w:pPr>
        <w:spacing w:after="0" w:line="240" w:lineRule="auto"/>
      </w:pPr>
      <w:r>
        <w:separator/>
      </w:r>
    </w:p>
  </w:footnote>
  <w:footnote w:type="continuationSeparator" w:id="0">
    <w:p w:rsidR="00E96BF0" w:rsidRDefault="00E96BF0" w:rsidP="008B42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26A1"/>
    <w:multiLevelType w:val="multilevel"/>
    <w:tmpl w:val="AA9A411E"/>
    <w:lvl w:ilvl="0">
      <w:start w:val="13"/>
      <w:numFmt w:val="decimal"/>
      <w:lvlText w:val="%1"/>
      <w:lvlJc w:val="left"/>
      <w:pPr>
        <w:ind w:left="390" w:hanging="390"/>
      </w:pPr>
      <w:rPr>
        <w:rFonts w:cs="Times New Roman"/>
        <w:color w:val="000000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imes New Roman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  <w:color w:val="000000"/>
      </w:rPr>
    </w:lvl>
  </w:abstractNum>
  <w:abstractNum w:abstractNumId="1">
    <w:nsid w:val="058E4C18"/>
    <w:multiLevelType w:val="multilevel"/>
    <w:tmpl w:val="AA9A411E"/>
    <w:lvl w:ilvl="0">
      <w:start w:val="13"/>
      <w:numFmt w:val="decimal"/>
      <w:lvlText w:val="%1"/>
      <w:lvlJc w:val="left"/>
      <w:pPr>
        <w:ind w:left="390" w:hanging="390"/>
      </w:pPr>
      <w:rPr>
        <w:rFonts w:cs="Times New Roman"/>
        <w:color w:val="000000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imes New Roman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  <w:color w:val="000000"/>
      </w:rPr>
    </w:lvl>
  </w:abstractNum>
  <w:abstractNum w:abstractNumId="2">
    <w:nsid w:val="10F6521B"/>
    <w:multiLevelType w:val="multilevel"/>
    <w:tmpl w:val="AA9A411E"/>
    <w:lvl w:ilvl="0">
      <w:start w:val="13"/>
      <w:numFmt w:val="decimal"/>
      <w:lvlText w:val="%1"/>
      <w:lvlJc w:val="left"/>
      <w:pPr>
        <w:ind w:left="390" w:hanging="390"/>
      </w:pPr>
      <w:rPr>
        <w:rFonts w:cs="Times New Roman"/>
        <w:color w:val="000000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imes New Roman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  <w:color w:val="000000"/>
      </w:rPr>
    </w:lvl>
  </w:abstractNum>
  <w:abstractNum w:abstractNumId="3">
    <w:nsid w:val="1B1C3057"/>
    <w:multiLevelType w:val="multilevel"/>
    <w:tmpl w:val="46BE4C5A"/>
    <w:lvl w:ilvl="0">
      <w:start w:val="15"/>
      <w:numFmt w:val="decimal"/>
      <w:lvlText w:val="%1."/>
      <w:lvlJc w:val="left"/>
      <w:pPr>
        <w:ind w:left="750" w:hanging="360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4">
    <w:nsid w:val="212A77CA"/>
    <w:multiLevelType w:val="hybridMultilevel"/>
    <w:tmpl w:val="46BE4C5A"/>
    <w:lvl w:ilvl="0" w:tplc="709A4D48">
      <w:start w:val="15"/>
      <w:numFmt w:val="decimal"/>
      <w:lvlText w:val="%1."/>
      <w:lvlJc w:val="left"/>
      <w:pPr>
        <w:ind w:left="75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5">
    <w:nsid w:val="22652CD9"/>
    <w:multiLevelType w:val="multilevel"/>
    <w:tmpl w:val="977E38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1410" w:hanging="69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cs="Times New Roman"/>
      </w:rPr>
    </w:lvl>
  </w:abstractNum>
  <w:abstractNum w:abstractNumId="6">
    <w:nsid w:val="26FF3507"/>
    <w:multiLevelType w:val="multilevel"/>
    <w:tmpl w:val="42C83E4E"/>
    <w:lvl w:ilvl="0">
      <w:start w:val="14"/>
      <w:numFmt w:val="decimal"/>
      <w:lvlText w:val="%1"/>
      <w:lvlJc w:val="left"/>
      <w:pPr>
        <w:ind w:left="390" w:hanging="390"/>
      </w:pPr>
      <w:rPr>
        <w:rFonts w:cs="Times New Roman"/>
        <w:color w:val="000000"/>
      </w:rPr>
    </w:lvl>
    <w:lvl w:ilvl="1">
      <w:start w:val="2"/>
      <w:numFmt w:val="decimal"/>
      <w:lvlText w:val="%1.%2"/>
      <w:lvlJc w:val="left"/>
      <w:pPr>
        <w:ind w:left="390" w:hanging="390"/>
      </w:pPr>
      <w:rPr>
        <w:rFonts w:cs="Times New Roman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  <w:color w:val="000000"/>
      </w:rPr>
    </w:lvl>
  </w:abstractNum>
  <w:abstractNum w:abstractNumId="7">
    <w:nsid w:val="29A8464C"/>
    <w:multiLevelType w:val="multilevel"/>
    <w:tmpl w:val="3FF4DA0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A4E21D2"/>
    <w:multiLevelType w:val="multilevel"/>
    <w:tmpl w:val="4924744A"/>
    <w:lvl w:ilvl="0">
      <w:start w:val="9"/>
      <w:numFmt w:val="decimal"/>
      <w:lvlText w:val="%1"/>
      <w:lvlJc w:val="left"/>
      <w:pPr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  <w:color w:val="000000"/>
      </w:rPr>
    </w:lvl>
  </w:abstractNum>
  <w:abstractNum w:abstractNumId="9">
    <w:nsid w:val="2B132B66"/>
    <w:multiLevelType w:val="multilevel"/>
    <w:tmpl w:val="3094E782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0">
    <w:nsid w:val="2CF31466"/>
    <w:multiLevelType w:val="multilevel"/>
    <w:tmpl w:val="AA9A411E"/>
    <w:lvl w:ilvl="0">
      <w:start w:val="13"/>
      <w:numFmt w:val="decimal"/>
      <w:lvlText w:val="%1"/>
      <w:lvlJc w:val="left"/>
      <w:pPr>
        <w:ind w:left="390" w:hanging="390"/>
      </w:pPr>
      <w:rPr>
        <w:rFonts w:cs="Times New Roman"/>
        <w:color w:val="000000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imes New Roman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  <w:color w:val="000000"/>
      </w:rPr>
    </w:lvl>
  </w:abstractNum>
  <w:abstractNum w:abstractNumId="11">
    <w:nsid w:val="2D670A38"/>
    <w:multiLevelType w:val="multilevel"/>
    <w:tmpl w:val="4924744A"/>
    <w:lvl w:ilvl="0">
      <w:start w:val="9"/>
      <w:numFmt w:val="decimal"/>
      <w:lvlText w:val="%1"/>
      <w:lvlJc w:val="left"/>
      <w:pPr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  <w:color w:val="000000"/>
      </w:rPr>
    </w:lvl>
  </w:abstractNum>
  <w:abstractNum w:abstractNumId="12">
    <w:nsid w:val="31C62B15"/>
    <w:multiLevelType w:val="multilevel"/>
    <w:tmpl w:val="EE56DD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3092C7E"/>
    <w:multiLevelType w:val="multilevel"/>
    <w:tmpl w:val="490E1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3504E57"/>
    <w:multiLevelType w:val="multilevel"/>
    <w:tmpl w:val="383EF176"/>
    <w:lvl w:ilvl="0">
      <w:start w:val="1"/>
      <w:numFmt w:val="lowerLetter"/>
      <w:lvlText w:val="%1)"/>
      <w:lvlJc w:val="left"/>
      <w:pPr>
        <w:ind w:left="1637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5">
    <w:nsid w:val="37016565"/>
    <w:multiLevelType w:val="multilevel"/>
    <w:tmpl w:val="4924744A"/>
    <w:lvl w:ilvl="0">
      <w:start w:val="9"/>
      <w:numFmt w:val="decimal"/>
      <w:lvlText w:val="%1"/>
      <w:lvlJc w:val="left"/>
      <w:pPr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  <w:color w:val="000000"/>
      </w:rPr>
    </w:lvl>
  </w:abstractNum>
  <w:abstractNum w:abstractNumId="16">
    <w:nsid w:val="3E172F52"/>
    <w:multiLevelType w:val="multilevel"/>
    <w:tmpl w:val="42C83E4E"/>
    <w:lvl w:ilvl="0">
      <w:start w:val="14"/>
      <w:numFmt w:val="decimal"/>
      <w:lvlText w:val="%1"/>
      <w:lvlJc w:val="left"/>
      <w:pPr>
        <w:ind w:left="390" w:hanging="390"/>
      </w:pPr>
      <w:rPr>
        <w:rFonts w:cs="Times New Roman"/>
        <w:color w:val="000000"/>
      </w:rPr>
    </w:lvl>
    <w:lvl w:ilvl="1">
      <w:start w:val="2"/>
      <w:numFmt w:val="decimal"/>
      <w:lvlText w:val="%1.%2"/>
      <w:lvlJc w:val="left"/>
      <w:pPr>
        <w:ind w:left="390" w:hanging="390"/>
      </w:pPr>
      <w:rPr>
        <w:rFonts w:cs="Times New Roman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  <w:color w:val="000000"/>
      </w:rPr>
    </w:lvl>
  </w:abstractNum>
  <w:abstractNum w:abstractNumId="17">
    <w:nsid w:val="401D618A"/>
    <w:multiLevelType w:val="hybridMultilevel"/>
    <w:tmpl w:val="0D5CE866"/>
    <w:lvl w:ilvl="0" w:tplc="5F9434CE">
      <w:start w:val="1"/>
      <w:numFmt w:val="lowerLetter"/>
      <w:lvlText w:val="%1)"/>
      <w:lvlJc w:val="left"/>
      <w:pPr>
        <w:ind w:left="1636" w:hanging="360"/>
      </w:pPr>
      <w:rPr>
        <w:rFonts w:cs="Times New Roman"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8">
    <w:nsid w:val="4FF354C8"/>
    <w:multiLevelType w:val="multilevel"/>
    <w:tmpl w:val="AA9A411E"/>
    <w:lvl w:ilvl="0">
      <w:start w:val="13"/>
      <w:numFmt w:val="decimal"/>
      <w:lvlText w:val="%1"/>
      <w:lvlJc w:val="left"/>
      <w:pPr>
        <w:ind w:left="390" w:hanging="390"/>
      </w:pPr>
      <w:rPr>
        <w:rFonts w:cs="Times New Roman"/>
        <w:color w:val="000000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imes New Roman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  <w:color w:val="000000"/>
      </w:rPr>
    </w:lvl>
  </w:abstractNum>
  <w:abstractNum w:abstractNumId="19">
    <w:nsid w:val="53FA7405"/>
    <w:multiLevelType w:val="hybridMultilevel"/>
    <w:tmpl w:val="BE82FF68"/>
    <w:lvl w:ilvl="0" w:tplc="BD9A2C08">
      <w:start w:val="1"/>
      <w:numFmt w:val="lowerLetter"/>
      <w:lvlText w:val="%1)"/>
      <w:lvlJc w:val="left"/>
      <w:pPr>
        <w:ind w:left="199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7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  <w:rPr>
        <w:rFonts w:cs="Times New Roman"/>
      </w:rPr>
    </w:lvl>
  </w:abstractNum>
  <w:abstractNum w:abstractNumId="20">
    <w:nsid w:val="55D81A72"/>
    <w:multiLevelType w:val="multilevel"/>
    <w:tmpl w:val="8B4E9828"/>
    <w:lvl w:ilvl="0">
      <w:start w:val="5"/>
      <w:numFmt w:val="decimal"/>
      <w:lvlText w:val="%1."/>
      <w:lvlJc w:val="left"/>
      <w:rPr>
        <w:rFonts w:ascii="Trebuchet MS" w:eastAsia="Times New Roman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%2."/>
      <w:lvlJc w:val="left"/>
      <w:rPr>
        <w:rFonts w:ascii="Trebuchet MS" w:eastAsia="Times New Roman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%2.%3."/>
      <w:lvlJc w:val="left"/>
      <w:rPr>
        <w:rFonts w:ascii="Trebuchet MS" w:eastAsia="Times New Roman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567925D6"/>
    <w:multiLevelType w:val="multilevel"/>
    <w:tmpl w:val="89A62B82"/>
    <w:lvl w:ilvl="0">
      <w:start w:val="16"/>
      <w:numFmt w:val="decimal"/>
      <w:lvlText w:val="%1"/>
      <w:lvlJc w:val="left"/>
      <w:pPr>
        <w:ind w:left="390" w:hanging="390"/>
      </w:pPr>
      <w:rPr>
        <w:rFonts w:cs="Times New Roman"/>
        <w:color w:val="000000"/>
      </w:rPr>
    </w:lvl>
    <w:lvl w:ilvl="1">
      <w:start w:val="1"/>
      <w:numFmt w:val="decimal"/>
      <w:lvlText w:val="%1.%2"/>
      <w:lvlJc w:val="left"/>
      <w:pPr>
        <w:ind w:left="958" w:hanging="390"/>
      </w:pPr>
      <w:rPr>
        <w:rFonts w:cs="Times New Roman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/>
        <w:color w:val="00000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/>
        <w:color w:val="000000"/>
      </w:rPr>
    </w:lvl>
  </w:abstractNum>
  <w:abstractNum w:abstractNumId="22">
    <w:nsid w:val="57CB51F2"/>
    <w:multiLevelType w:val="multilevel"/>
    <w:tmpl w:val="4924744A"/>
    <w:lvl w:ilvl="0">
      <w:start w:val="9"/>
      <w:numFmt w:val="decimal"/>
      <w:lvlText w:val="%1"/>
      <w:lvlJc w:val="left"/>
      <w:pPr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  <w:color w:val="000000"/>
      </w:rPr>
    </w:lvl>
  </w:abstractNum>
  <w:abstractNum w:abstractNumId="23">
    <w:nsid w:val="628A171C"/>
    <w:multiLevelType w:val="multilevel"/>
    <w:tmpl w:val="666823C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8C64B7A"/>
    <w:multiLevelType w:val="multilevel"/>
    <w:tmpl w:val="46BE4C5A"/>
    <w:lvl w:ilvl="0">
      <w:start w:val="15"/>
      <w:numFmt w:val="decimal"/>
      <w:lvlText w:val="%1."/>
      <w:lvlJc w:val="left"/>
      <w:pPr>
        <w:ind w:left="750" w:hanging="360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25">
    <w:nsid w:val="752F6920"/>
    <w:multiLevelType w:val="multilevel"/>
    <w:tmpl w:val="5EC8BB82"/>
    <w:lvl w:ilvl="0">
      <w:start w:val="1"/>
      <w:numFmt w:val="decimal"/>
      <w:lvlText w:val="%1)"/>
      <w:lvlJc w:val="left"/>
      <w:rPr>
        <w:rFonts w:ascii="Trebuchet MS" w:eastAsia="Times New Roman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75336EA4"/>
    <w:multiLevelType w:val="hybridMultilevel"/>
    <w:tmpl w:val="E9CCFC2A"/>
    <w:lvl w:ilvl="0" w:tplc="8DE631B8">
      <w:start w:val="1"/>
      <w:numFmt w:val="lowerLetter"/>
      <w:lvlText w:val="%1)"/>
      <w:lvlJc w:val="left"/>
      <w:pPr>
        <w:ind w:left="1637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27">
    <w:nsid w:val="757B38D6"/>
    <w:multiLevelType w:val="multilevel"/>
    <w:tmpl w:val="507C1A2C"/>
    <w:lvl w:ilvl="0">
      <w:start w:val="1"/>
      <w:numFmt w:val="lowerLetter"/>
      <w:lvlText w:val="%1)"/>
      <w:lvlJc w:val="left"/>
      <w:pPr>
        <w:ind w:left="163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28">
    <w:nsid w:val="793C54E1"/>
    <w:multiLevelType w:val="hybridMultilevel"/>
    <w:tmpl w:val="198C67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0D7BB8"/>
    <w:multiLevelType w:val="multilevel"/>
    <w:tmpl w:val="42C83E4E"/>
    <w:lvl w:ilvl="0">
      <w:start w:val="14"/>
      <w:numFmt w:val="decimal"/>
      <w:lvlText w:val="%1"/>
      <w:lvlJc w:val="left"/>
      <w:pPr>
        <w:ind w:left="390" w:hanging="390"/>
      </w:pPr>
      <w:rPr>
        <w:rFonts w:cs="Times New Roman"/>
        <w:color w:val="000000"/>
      </w:rPr>
    </w:lvl>
    <w:lvl w:ilvl="1">
      <w:start w:val="2"/>
      <w:numFmt w:val="decimal"/>
      <w:lvlText w:val="%1.%2"/>
      <w:lvlJc w:val="left"/>
      <w:pPr>
        <w:ind w:left="390" w:hanging="390"/>
      </w:pPr>
      <w:rPr>
        <w:rFonts w:cs="Times New Roman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  <w:color w:val="000000"/>
      </w:r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18"/>
  </w:num>
  <w:num w:numId="5">
    <w:abstractNumId w:val="16"/>
  </w:num>
  <w:num w:numId="6">
    <w:abstractNumId w:val="21"/>
  </w:num>
  <w:num w:numId="7">
    <w:abstractNumId w:val="14"/>
  </w:num>
  <w:num w:numId="8">
    <w:abstractNumId w:val="27"/>
  </w:num>
  <w:num w:numId="9">
    <w:abstractNumId w:val="9"/>
  </w:num>
  <w:num w:numId="10">
    <w:abstractNumId w:val="25"/>
  </w:num>
  <w:num w:numId="11">
    <w:abstractNumId w:val="28"/>
  </w:num>
  <w:num w:numId="12">
    <w:abstractNumId w:val="20"/>
  </w:num>
  <w:num w:numId="13">
    <w:abstractNumId w:val="17"/>
  </w:num>
  <w:num w:numId="14">
    <w:abstractNumId w:val="26"/>
  </w:num>
  <w:num w:numId="15">
    <w:abstractNumId w:val="19"/>
  </w:num>
  <w:num w:numId="16">
    <w:abstractNumId w:val="13"/>
  </w:num>
  <w:num w:numId="17">
    <w:abstractNumId w:val="23"/>
  </w:num>
  <w:num w:numId="18">
    <w:abstractNumId w:val="12"/>
  </w:num>
  <w:num w:numId="19">
    <w:abstractNumId w:val="4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5"/>
  </w:num>
  <w:num w:numId="23">
    <w:abstractNumId w:val="8"/>
  </w:num>
  <w:num w:numId="24">
    <w:abstractNumId w:val="0"/>
  </w:num>
  <w:num w:numId="25">
    <w:abstractNumId w:val="10"/>
  </w:num>
  <w:num w:numId="26">
    <w:abstractNumId w:val="1"/>
  </w:num>
  <w:num w:numId="27">
    <w:abstractNumId w:val="2"/>
  </w:num>
  <w:num w:numId="28">
    <w:abstractNumId w:val="6"/>
  </w:num>
  <w:num w:numId="29">
    <w:abstractNumId w:val="29"/>
  </w:num>
  <w:num w:numId="30">
    <w:abstractNumId w:val="3"/>
  </w:num>
  <w:num w:numId="3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1DF3"/>
    <w:rsid w:val="00001348"/>
    <w:rsid w:val="00005E24"/>
    <w:rsid w:val="0001092F"/>
    <w:rsid w:val="000312E8"/>
    <w:rsid w:val="00035684"/>
    <w:rsid w:val="000668D4"/>
    <w:rsid w:val="000723B8"/>
    <w:rsid w:val="000844A0"/>
    <w:rsid w:val="00095927"/>
    <w:rsid w:val="000E22DB"/>
    <w:rsid w:val="00143077"/>
    <w:rsid w:val="001631A6"/>
    <w:rsid w:val="00172825"/>
    <w:rsid w:val="00186CF5"/>
    <w:rsid w:val="00193D2D"/>
    <w:rsid w:val="001B0344"/>
    <w:rsid w:val="001D1F5E"/>
    <w:rsid w:val="00206EAC"/>
    <w:rsid w:val="00226896"/>
    <w:rsid w:val="00236350"/>
    <w:rsid w:val="002371C6"/>
    <w:rsid w:val="0025236E"/>
    <w:rsid w:val="00264D19"/>
    <w:rsid w:val="002B62E8"/>
    <w:rsid w:val="002D67E6"/>
    <w:rsid w:val="002E2918"/>
    <w:rsid w:val="002F0E6D"/>
    <w:rsid w:val="00305403"/>
    <w:rsid w:val="00353453"/>
    <w:rsid w:val="003654B2"/>
    <w:rsid w:val="003861EF"/>
    <w:rsid w:val="0039415A"/>
    <w:rsid w:val="003B09CE"/>
    <w:rsid w:val="003B2E12"/>
    <w:rsid w:val="003B4ED7"/>
    <w:rsid w:val="003B5E3B"/>
    <w:rsid w:val="003C3697"/>
    <w:rsid w:val="003E4380"/>
    <w:rsid w:val="00441630"/>
    <w:rsid w:val="00441AEE"/>
    <w:rsid w:val="004429ED"/>
    <w:rsid w:val="00443A2F"/>
    <w:rsid w:val="004455D7"/>
    <w:rsid w:val="00445F15"/>
    <w:rsid w:val="00445FBF"/>
    <w:rsid w:val="004813E8"/>
    <w:rsid w:val="004A2A20"/>
    <w:rsid w:val="004A3835"/>
    <w:rsid w:val="004A3E6B"/>
    <w:rsid w:val="004B1DF3"/>
    <w:rsid w:val="00502751"/>
    <w:rsid w:val="0058269B"/>
    <w:rsid w:val="00584398"/>
    <w:rsid w:val="005A615D"/>
    <w:rsid w:val="005B3D40"/>
    <w:rsid w:val="005C1EDF"/>
    <w:rsid w:val="005C5499"/>
    <w:rsid w:val="005D2462"/>
    <w:rsid w:val="005E452D"/>
    <w:rsid w:val="005F3165"/>
    <w:rsid w:val="005F5222"/>
    <w:rsid w:val="00620A75"/>
    <w:rsid w:val="0065737C"/>
    <w:rsid w:val="00682E0A"/>
    <w:rsid w:val="0069708C"/>
    <w:rsid w:val="0072455C"/>
    <w:rsid w:val="007816DF"/>
    <w:rsid w:val="007823E9"/>
    <w:rsid w:val="007F659C"/>
    <w:rsid w:val="00802D34"/>
    <w:rsid w:val="0083713C"/>
    <w:rsid w:val="00872077"/>
    <w:rsid w:val="008A0353"/>
    <w:rsid w:val="008B4274"/>
    <w:rsid w:val="008C3341"/>
    <w:rsid w:val="008D2639"/>
    <w:rsid w:val="00922D3A"/>
    <w:rsid w:val="00941A62"/>
    <w:rsid w:val="00941C94"/>
    <w:rsid w:val="00972132"/>
    <w:rsid w:val="00983CBE"/>
    <w:rsid w:val="009C3932"/>
    <w:rsid w:val="009D3AB9"/>
    <w:rsid w:val="00A002A0"/>
    <w:rsid w:val="00A01993"/>
    <w:rsid w:val="00A0255F"/>
    <w:rsid w:val="00A2025D"/>
    <w:rsid w:val="00A57D1F"/>
    <w:rsid w:val="00A808D8"/>
    <w:rsid w:val="00A81F04"/>
    <w:rsid w:val="00A9476E"/>
    <w:rsid w:val="00AF7972"/>
    <w:rsid w:val="00B0118C"/>
    <w:rsid w:val="00B20501"/>
    <w:rsid w:val="00B41871"/>
    <w:rsid w:val="00B47F28"/>
    <w:rsid w:val="00B74C8E"/>
    <w:rsid w:val="00BB209F"/>
    <w:rsid w:val="00BD5D28"/>
    <w:rsid w:val="00BF0409"/>
    <w:rsid w:val="00C17E92"/>
    <w:rsid w:val="00C2013A"/>
    <w:rsid w:val="00C744CD"/>
    <w:rsid w:val="00CD4E14"/>
    <w:rsid w:val="00CF0D0B"/>
    <w:rsid w:val="00D0650B"/>
    <w:rsid w:val="00D319D7"/>
    <w:rsid w:val="00D423D2"/>
    <w:rsid w:val="00DB3067"/>
    <w:rsid w:val="00DB7F16"/>
    <w:rsid w:val="00E61696"/>
    <w:rsid w:val="00E6724F"/>
    <w:rsid w:val="00E96BF0"/>
    <w:rsid w:val="00ED18EC"/>
    <w:rsid w:val="00ED63F3"/>
    <w:rsid w:val="00EF3F74"/>
    <w:rsid w:val="00F152AD"/>
    <w:rsid w:val="00F31627"/>
    <w:rsid w:val="00F51A8D"/>
    <w:rsid w:val="00F630B7"/>
    <w:rsid w:val="00F72FA1"/>
    <w:rsid w:val="00F7742D"/>
    <w:rsid w:val="00F92565"/>
    <w:rsid w:val="00F942F4"/>
    <w:rsid w:val="00FC3B86"/>
    <w:rsid w:val="00FC7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A20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uiPriority w:val="99"/>
    <w:locked/>
    <w:rsid w:val="004A2A20"/>
    <w:rPr>
      <w:rFonts w:ascii="Trebuchet MS" w:hAnsi="Trebuchet MS" w:cs="Trebuchet MS"/>
      <w:sz w:val="19"/>
      <w:szCs w:val="19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uiPriority w:val="99"/>
    <w:locked/>
    <w:rsid w:val="004A2A20"/>
    <w:rPr>
      <w:rFonts w:ascii="Trebuchet MS" w:hAnsi="Trebuchet MS" w:cs="Trebuchet MS"/>
      <w:sz w:val="19"/>
      <w:szCs w:val="19"/>
      <w:shd w:val="clear" w:color="auto" w:fill="FFFFFF"/>
    </w:rPr>
  </w:style>
  <w:style w:type="character" w:styleId="Odwoaniedokomentarza">
    <w:name w:val="annotation reference"/>
    <w:basedOn w:val="Domylnaczcionkaakapitu"/>
    <w:uiPriority w:val="99"/>
    <w:semiHidden/>
    <w:rsid w:val="004A2A20"/>
    <w:rPr>
      <w:rFonts w:cs="Times New Roman"/>
      <w:sz w:val="16"/>
      <w:szCs w:val="16"/>
    </w:rPr>
  </w:style>
  <w:style w:type="character" w:customStyle="1" w:styleId="CommentTextChar">
    <w:name w:val="Comment Text Char"/>
    <w:uiPriority w:val="99"/>
    <w:semiHidden/>
    <w:locked/>
    <w:rsid w:val="004A2A20"/>
    <w:rPr>
      <w:sz w:val="20"/>
    </w:rPr>
  </w:style>
  <w:style w:type="character" w:customStyle="1" w:styleId="CommentSubjectChar">
    <w:name w:val="Comment Subject Char"/>
    <w:uiPriority w:val="99"/>
    <w:semiHidden/>
    <w:locked/>
    <w:rsid w:val="004A2A20"/>
    <w:rPr>
      <w:b/>
      <w:sz w:val="20"/>
    </w:rPr>
  </w:style>
  <w:style w:type="character" w:customStyle="1" w:styleId="BalloonTextChar">
    <w:name w:val="Balloon Text Char"/>
    <w:uiPriority w:val="99"/>
    <w:semiHidden/>
    <w:locked/>
    <w:rsid w:val="004A2A20"/>
    <w:rPr>
      <w:rFonts w:ascii="Tahoma" w:hAnsi="Tahoma"/>
      <w:sz w:val="16"/>
    </w:rPr>
  </w:style>
  <w:style w:type="character" w:customStyle="1" w:styleId="ListLabel1">
    <w:name w:val="ListLabel 1"/>
    <w:uiPriority w:val="99"/>
    <w:rsid w:val="004B1DF3"/>
    <w:rPr>
      <w:color w:val="000000"/>
    </w:rPr>
  </w:style>
  <w:style w:type="character" w:customStyle="1" w:styleId="ListLabel2">
    <w:name w:val="ListLabel 2"/>
    <w:uiPriority w:val="99"/>
    <w:rsid w:val="004B1DF3"/>
    <w:rPr>
      <w:rFonts w:eastAsia="Times New Roman"/>
      <w:color w:val="000000"/>
      <w:spacing w:val="0"/>
      <w:w w:val="100"/>
      <w:sz w:val="19"/>
      <w:u w:val="none"/>
      <w:lang w:val="pl-PL" w:eastAsia="pl-PL"/>
    </w:rPr>
  </w:style>
  <w:style w:type="character" w:customStyle="1" w:styleId="ListLabel3">
    <w:name w:val="ListLabel 3"/>
    <w:uiPriority w:val="99"/>
    <w:rsid w:val="004B1DF3"/>
    <w:rPr>
      <w:rFonts w:eastAsia="Times New Roman"/>
      <w:color w:val="000000"/>
      <w:spacing w:val="0"/>
      <w:w w:val="100"/>
      <w:sz w:val="19"/>
      <w:u w:val="none"/>
      <w:lang w:val="pl-PL" w:eastAsia="pl-PL"/>
    </w:rPr>
  </w:style>
  <w:style w:type="character" w:customStyle="1" w:styleId="ListLabel4">
    <w:name w:val="ListLabel 4"/>
    <w:uiPriority w:val="99"/>
    <w:rsid w:val="004B1DF3"/>
    <w:rPr>
      <w:rFonts w:eastAsia="Times New Roman"/>
      <w:color w:val="000000"/>
      <w:spacing w:val="0"/>
      <w:w w:val="100"/>
      <w:sz w:val="19"/>
      <w:u w:val="none"/>
      <w:lang w:val="pl-PL" w:eastAsia="pl-PL"/>
    </w:rPr>
  </w:style>
  <w:style w:type="character" w:customStyle="1" w:styleId="ListLabel5">
    <w:name w:val="ListLabel 5"/>
    <w:uiPriority w:val="99"/>
    <w:rsid w:val="004B1DF3"/>
  </w:style>
  <w:style w:type="character" w:customStyle="1" w:styleId="ListLabel6">
    <w:name w:val="ListLabel 6"/>
    <w:uiPriority w:val="99"/>
    <w:rsid w:val="004B1DF3"/>
  </w:style>
  <w:style w:type="character" w:customStyle="1" w:styleId="ListLabel7">
    <w:name w:val="ListLabel 7"/>
    <w:uiPriority w:val="99"/>
    <w:rsid w:val="004B1DF3"/>
  </w:style>
  <w:style w:type="character" w:customStyle="1" w:styleId="ListLabel8">
    <w:name w:val="ListLabel 8"/>
    <w:uiPriority w:val="99"/>
    <w:rsid w:val="004B1DF3"/>
    <w:rPr>
      <w:rFonts w:eastAsia="Times New Roman"/>
      <w:b/>
      <w:color w:val="000000"/>
      <w:spacing w:val="0"/>
      <w:w w:val="100"/>
      <w:sz w:val="19"/>
      <w:u w:val="none"/>
      <w:lang w:val="pl-PL" w:eastAsia="pl-PL"/>
    </w:rPr>
  </w:style>
  <w:style w:type="character" w:customStyle="1" w:styleId="ListLabel9">
    <w:name w:val="ListLabel 9"/>
    <w:uiPriority w:val="99"/>
    <w:rsid w:val="004B1DF3"/>
    <w:rPr>
      <w:rFonts w:eastAsia="Times New Roman"/>
      <w:color w:val="000000"/>
      <w:spacing w:val="0"/>
      <w:w w:val="100"/>
      <w:sz w:val="19"/>
      <w:u w:val="none"/>
      <w:lang w:val="pl-PL" w:eastAsia="pl-PL"/>
    </w:rPr>
  </w:style>
  <w:style w:type="character" w:customStyle="1" w:styleId="ListLabel10">
    <w:name w:val="ListLabel 10"/>
    <w:uiPriority w:val="99"/>
    <w:rsid w:val="004B1DF3"/>
    <w:rPr>
      <w:rFonts w:eastAsia="Times New Roman"/>
      <w:color w:val="000000"/>
      <w:spacing w:val="0"/>
      <w:w w:val="100"/>
      <w:sz w:val="19"/>
      <w:u w:val="none"/>
      <w:lang w:val="pl-PL" w:eastAsia="pl-PL"/>
    </w:rPr>
  </w:style>
  <w:style w:type="character" w:customStyle="1" w:styleId="ListLabel11">
    <w:name w:val="ListLabel 11"/>
    <w:uiPriority w:val="99"/>
    <w:rsid w:val="004B1DF3"/>
    <w:rPr>
      <w:color w:val="000000"/>
    </w:rPr>
  </w:style>
  <w:style w:type="character" w:customStyle="1" w:styleId="ListLabel12">
    <w:name w:val="ListLabel 12"/>
    <w:uiPriority w:val="99"/>
    <w:rsid w:val="004B1DF3"/>
    <w:rPr>
      <w:color w:val="000000"/>
    </w:rPr>
  </w:style>
  <w:style w:type="character" w:customStyle="1" w:styleId="ListLabel13">
    <w:name w:val="ListLabel 13"/>
    <w:uiPriority w:val="99"/>
    <w:rsid w:val="004B1DF3"/>
    <w:rPr>
      <w:color w:val="000000"/>
    </w:rPr>
  </w:style>
  <w:style w:type="character" w:customStyle="1" w:styleId="ListLabel14">
    <w:name w:val="ListLabel 14"/>
    <w:uiPriority w:val="99"/>
    <w:rsid w:val="004B1DF3"/>
    <w:rPr>
      <w:color w:val="000000"/>
    </w:rPr>
  </w:style>
  <w:style w:type="character" w:customStyle="1" w:styleId="ListLabel15">
    <w:name w:val="ListLabel 15"/>
    <w:uiPriority w:val="99"/>
    <w:rsid w:val="004B1DF3"/>
    <w:rPr>
      <w:color w:val="000000"/>
    </w:rPr>
  </w:style>
  <w:style w:type="character" w:customStyle="1" w:styleId="ListLabel16">
    <w:name w:val="ListLabel 16"/>
    <w:uiPriority w:val="99"/>
    <w:rsid w:val="004B1DF3"/>
    <w:rPr>
      <w:color w:val="000000"/>
    </w:rPr>
  </w:style>
  <w:style w:type="character" w:customStyle="1" w:styleId="ListLabel17">
    <w:name w:val="ListLabel 17"/>
    <w:uiPriority w:val="99"/>
    <w:rsid w:val="004B1DF3"/>
    <w:rPr>
      <w:color w:val="000000"/>
    </w:rPr>
  </w:style>
  <w:style w:type="character" w:customStyle="1" w:styleId="ListLabel18">
    <w:name w:val="ListLabel 18"/>
    <w:uiPriority w:val="99"/>
    <w:rsid w:val="004B1DF3"/>
    <w:rPr>
      <w:color w:val="000000"/>
    </w:rPr>
  </w:style>
  <w:style w:type="character" w:customStyle="1" w:styleId="ListLabel19">
    <w:name w:val="ListLabel 19"/>
    <w:uiPriority w:val="99"/>
    <w:rsid w:val="004B1DF3"/>
    <w:rPr>
      <w:color w:val="000000"/>
    </w:rPr>
  </w:style>
  <w:style w:type="character" w:customStyle="1" w:styleId="ListLabel20">
    <w:name w:val="ListLabel 20"/>
    <w:uiPriority w:val="99"/>
    <w:rsid w:val="004B1DF3"/>
    <w:rPr>
      <w:color w:val="000000"/>
    </w:rPr>
  </w:style>
  <w:style w:type="character" w:customStyle="1" w:styleId="ListLabel21">
    <w:name w:val="ListLabel 21"/>
    <w:uiPriority w:val="99"/>
    <w:rsid w:val="004B1DF3"/>
    <w:rPr>
      <w:color w:val="000000"/>
    </w:rPr>
  </w:style>
  <w:style w:type="character" w:customStyle="1" w:styleId="ListLabel22">
    <w:name w:val="ListLabel 22"/>
    <w:uiPriority w:val="99"/>
    <w:rsid w:val="004B1DF3"/>
    <w:rPr>
      <w:color w:val="000000"/>
    </w:rPr>
  </w:style>
  <w:style w:type="character" w:customStyle="1" w:styleId="ListLabel23">
    <w:name w:val="ListLabel 23"/>
    <w:uiPriority w:val="99"/>
    <w:rsid w:val="004B1DF3"/>
    <w:rPr>
      <w:color w:val="000000"/>
    </w:rPr>
  </w:style>
  <w:style w:type="character" w:customStyle="1" w:styleId="ListLabel24">
    <w:name w:val="ListLabel 24"/>
    <w:uiPriority w:val="99"/>
    <w:rsid w:val="004B1DF3"/>
    <w:rPr>
      <w:color w:val="000000"/>
    </w:rPr>
  </w:style>
  <w:style w:type="character" w:customStyle="1" w:styleId="ListLabel25">
    <w:name w:val="ListLabel 25"/>
    <w:uiPriority w:val="99"/>
    <w:rsid w:val="004B1DF3"/>
    <w:rPr>
      <w:color w:val="000000"/>
    </w:rPr>
  </w:style>
  <w:style w:type="character" w:customStyle="1" w:styleId="ListLabel26">
    <w:name w:val="ListLabel 26"/>
    <w:uiPriority w:val="99"/>
    <w:rsid w:val="004B1DF3"/>
    <w:rPr>
      <w:color w:val="000000"/>
    </w:rPr>
  </w:style>
  <w:style w:type="character" w:customStyle="1" w:styleId="ListLabel27">
    <w:name w:val="ListLabel 27"/>
    <w:uiPriority w:val="99"/>
    <w:rsid w:val="004B1DF3"/>
    <w:rPr>
      <w:color w:val="000000"/>
    </w:rPr>
  </w:style>
  <w:style w:type="character" w:customStyle="1" w:styleId="ListLabel28">
    <w:name w:val="ListLabel 28"/>
    <w:uiPriority w:val="99"/>
    <w:rsid w:val="004B1DF3"/>
    <w:rPr>
      <w:color w:val="000000"/>
    </w:rPr>
  </w:style>
  <w:style w:type="character" w:customStyle="1" w:styleId="ListLabel29">
    <w:name w:val="ListLabel 29"/>
    <w:uiPriority w:val="99"/>
    <w:rsid w:val="004B1DF3"/>
    <w:rPr>
      <w:color w:val="000000"/>
    </w:rPr>
  </w:style>
  <w:style w:type="character" w:customStyle="1" w:styleId="ListLabel30">
    <w:name w:val="ListLabel 30"/>
    <w:uiPriority w:val="99"/>
    <w:rsid w:val="004B1DF3"/>
    <w:rPr>
      <w:color w:val="000000"/>
    </w:rPr>
  </w:style>
  <w:style w:type="character" w:customStyle="1" w:styleId="ListLabel31">
    <w:name w:val="ListLabel 31"/>
    <w:uiPriority w:val="99"/>
    <w:rsid w:val="004B1DF3"/>
    <w:rPr>
      <w:color w:val="000000"/>
    </w:rPr>
  </w:style>
  <w:style w:type="character" w:customStyle="1" w:styleId="ListLabel32">
    <w:name w:val="ListLabel 32"/>
    <w:uiPriority w:val="99"/>
    <w:rsid w:val="004B1DF3"/>
    <w:rPr>
      <w:color w:val="000000"/>
    </w:rPr>
  </w:style>
  <w:style w:type="character" w:customStyle="1" w:styleId="ListLabel33">
    <w:name w:val="ListLabel 33"/>
    <w:uiPriority w:val="99"/>
    <w:rsid w:val="004B1DF3"/>
    <w:rPr>
      <w:color w:val="000000"/>
    </w:rPr>
  </w:style>
  <w:style w:type="character" w:customStyle="1" w:styleId="ListLabel34">
    <w:name w:val="ListLabel 34"/>
    <w:uiPriority w:val="99"/>
    <w:rsid w:val="004B1DF3"/>
    <w:rPr>
      <w:color w:val="000000"/>
    </w:rPr>
  </w:style>
  <w:style w:type="character" w:customStyle="1" w:styleId="ListLabel35">
    <w:name w:val="ListLabel 35"/>
    <w:uiPriority w:val="99"/>
    <w:rsid w:val="004B1DF3"/>
    <w:rPr>
      <w:color w:val="000000"/>
    </w:rPr>
  </w:style>
  <w:style w:type="character" w:customStyle="1" w:styleId="ListLabel36">
    <w:name w:val="ListLabel 36"/>
    <w:uiPriority w:val="99"/>
    <w:rsid w:val="004B1DF3"/>
    <w:rPr>
      <w:color w:val="000000"/>
    </w:rPr>
  </w:style>
  <w:style w:type="character" w:customStyle="1" w:styleId="ListLabel37">
    <w:name w:val="ListLabel 37"/>
    <w:uiPriority w:val="99"/>
    <w:rsid w:val="004B1DF3"/>
    <w:rPr>
      <w:color w:val="000000"/>
    </w:rPr>
  </w:style>
  <w:style w:type="character" w:customStyle="1" w:styleId="ListLabel38">
    <w:name w:val="ListLabel 38"/>
    <w:uiPriority w:val="99"/>
    <w:rsid w:val="004B1DF3"/>
    <w:rPr>
      <w:color w:val="000000"/>
    </w:rPr>
  </w:style>
  <w:style w:type="character" w:customStyle="1" w:styleId="ListLabel39">
    <w:name w:val="ListLabel 39"/>
    <w:uiPriority w:val="99"/>
    <w:rsid w:val="004B1DF3"/>
    <w:rPr>
      <w:color w:val="000000"/>
    </w:rPr>
  </w:style>
  <w:style w:type="character" w:customStyle="1" w:styleId="ListLabel40">
    <w:name w:val="ListLabel 40"/>
    <w:uiPriority w:val="99"/>
    <w:rsid w:val="004B1DF3"/>
    <w:rPr>
      <w:color w:val="000000"/>
    </w:rPr>
  </w:style>
  <w:style w:type="character" w:customStyle="1" w:styleId="ListLabel41">
    <w:name w:val="ListLabel 41"/>
    <w:uiPriority w:val="99"/>
    <w:rsid w:val="004B1DF3"/>
    <w:rPr>
      <w:color w:val="000000"/>
    </w:rPr>
  </w:style>
  <w:style w:type="character" w:customStyle="1" w:styleId="ListLabel42">
    <w:name w:val="ListLabel 42"/>
    <w:uiPriority w:val="99"/>
    <w:rsid w:val="004B1DF3"/>
    <w:rPr>
      <w:color w:val="000000"/>
    </w:rPr>
  </w:style>
  <w:style w:type="character" w:customStyle="1" w:styleId="ListLabel43">
    <w:name w:val="ListLabel 43"/>
    <w:uiPriority w:val="99"/>
    <w:rsid w:val="004B1DF3"/>
    <w:rPr>
      <w:color w:val="000000"/>
    </w:rPr>
  </w:style>
  <w:style w:type="character" w:customStyle="1" w:styleId="ListLabel44">
    <w:name w:val="ListLabel 44"/>
    <w:uiPriority w:val="99"/>
    <w:rsid w:val="004B1DF3"/>
    <w:rPr>
      <w:color w:val="000000"/>
    </w:rPr>
  </w:style>
  <w:style w:type="character" w:customStyle="1" w:styleId="ListLabel45">
    <w:name w:val="ListLabel 45"/>
    <w:uiPriority w:val="99"/>
    <w:rsid w:val="004B1DF3"/>
    <w:rPr>
      <w:color w:val="000000"/>
    </w:rPr>
  </w:style>
  <w:style w:type="character" w:customStyle="1" w:styleId="ListLabel46">
    <w:name w:val="ListLabel 46"/>
    <w:uiPriority w:val="99"/>
    <w:rsid w:val="004B1DF3"/>
    <w:rPr>
      <w:color w:val="000000"/>
    </w:rPr>
  </w:style>
  <w:style w:type="character" w:customStyle="1" w:styleId="ListLabel47">
    <w:name w:val="ListLabel 47"/>
    <w:uiPriority w:val="99"/>
    <w:rsid w:val="004B1DF3"/>
    <w:rPr>
      <w:color w:val="000000"/>
    </w:rPr>
  </w:style>
  <w:style w:type="character" w:customStyle="1" w:styleId="ListLabel48">
    <w:name w:val="ListLabel 48"/>
    <w:uiPriority w:val="99"/>
    <w:rsid w:val="004B1DF3"/>
    <w:rPr>
      <w:color w:val="000000"/>
    </w:rPr>
  </w:style>
  <w:style w:type="character" w:customStyle="1" w:styleId="ListLabel49">
    <w:name w:val="ListLabel 49"/>
    <w:uiPriority w:val="99"/>
    <w:rsid w:val="004B1DF3"/>
    <w:rPr>
      <w:color w:val="000000"/>
    </w:rPr>
  </w:style>
  <w:style w:type="character" w:customStyle="1" w:styleId="ListLabel50">
    <w:name w:val="ListLabel 50"/>
    <w:uiPriority w:val="99"/>
    <w:rsid w:val="004B1DF3"/>
    <w:rPr>
      <w:color w:val="000000"/>
    </w:rPr>
  </w:style>
  <w:style w:type="character" w:customStyle="1" w:styleId="ListLabel51">
    <w:name w:val="ListLabel 51"/>
    <w:uiPriority w:val="99"/>
    <w:rsid w:val="004B1DF3"/>
    <w:rPr>
      <w:color w:val="000000"/>
    </w:rPr>
  </w:style>
  <w:style w:type="character" w:customStyle="1" w:styleId="ListLabel52">
    <w:name w:val="ListLabel 52"/>
    <w:uiPriority w:val="99"/>
    <w:rsid w:val="004B1DF3"/>
    <w:rPr>
      <w:color w:val="000000"/>
    </w:rPr>
  </w:style>
  <w:style w:type="character" w:customStyle="1" w:styleId="ListLabel53">
    <w:name w:val="ListLabel 53"/>
    <w:uiPriority w:val="99"/>
    <w:rsid w:val="004B1DF3"/>
    <w:rPr>
      <w:color w:val="000000"/>
    </w:rPr>
  </w:style>
  <w:style w:type="character" w:customStyle="1" w:styleId="ListLabel54">
    <w:name w:val="ListLabel 54"/>
    <w:uiPriority w:val="99"/>
    <w:rsid w:val="004B1DF3"/>
    <w:rPr>
      <w:color w:val="000000"/>
    </w:rPr>
  </w:style>
  <w:style w:type="character" w:customStyle="1" w:styleId="ListLabel55">
    <w:name w:val="ListLabel 55"/>
    <w:uiPriority w:val="99"/>
    <w:rsid w:val="004B1DF3"/>
    <w:rPr>
      <w:color w:val="000000"/>
    </w:rPr>
  </w:style>
  <w:style w:type="character" w:customStyle="1" w:styleId="ListLabel56">
    <w:name w:val="ListLabel 56"/>
    <w:uiPriority w:val="99"/>
    <w:rsid w:val="004B1DF3"/>
    <w:rPr>
      <w:color w:val="000000"/>
    </w:rPr>
  </w:style>
  <w:style w:type="character" w:customStyle="1" w:styleId="ListLabel57">
    <w:name w:val="ListLabel 57"/>
    <w:uiPriority w:val="99"/>
    <w:rsid w:val="004B1DF3"/>
    <w:rPr>
      <w:color w:val="000000"/>
    </w:rPr>
  </w:style>
  <w:style w:type="character" w:customStyle="1" w:styleId="ListLabel58">
    <w:name w:val="ListLabel 58"/>
    <w:uiPriority w:val="99"/>
    <w:rsid w:val="004B1DF3"/>
    <w:rPr>
      <w:color w:val="000000"/>
    </w:rPr>
  </w:style>
  <w:style w:type="character" w:customStyle="1" w:styleId="ListLabel59">
    <w:name w:val="ListLabel 59"/>
    <w:uiPriority w:val="99"/>
    <w:rsid w:val="004B1DF3"/>
    <w:rPr>
      <w:color w:val="000000"/>
    </w:rPr>
  </w:style>
  <w:style w:type="character" w:customStyle="1" w:styleId="ListLabel60">
    <w:name w:val="ListLabel 60"/>
    <w:uiPriority w:val="99"/>
    <w:rsid w:val="004B1DF3"/>
    <w:rPr>
      <w:color w:val="000000"/>
    </w:rPr>
  </w:style>
  <w:style w:type="character" w:customStyle="1" w:styleId="ListLabel61">
    <w:name w:val="ListLabel 61"/>
    <w:uiPriority w:val="99"/>
    <w:rsid w:val="004B1DF3"/>
    <w:rPr>
      <w:color w:val="000000"/>
    </w:rPr>
  </w:style>
  <w:style w:type="character" w:customStyle="1" w:styleId="ListLabel62">
    <w:name w:val="ListLabel 62"/>
    <w:uiPriority w:val="99"/>
    <w:rsid w:val="004B1DF3"/>
    <w:rPr>
      <w:color w:val="000000"/>
    </w:rPr>
  </w:style>
  <w:style w:type="character" w:customStyle="1" w:styleId="ListLabel63">
    <w:name w:val="ListLabel 63"/>
    <w:uiPriority w:val="99"/>
    <w:rsid w:val="004B1DF3"/>
    <w:rPr>
      <w:color w:val="000000"/>
    </w:rPr>
  </w:style>
  <w:style w:type="character" w:customStyle="1" w:styleId="ListLabel64">
    <w:name w:val="ListLabel 64"/>
    <w:uiPriority w:val="99"/>
    <w:rsid w:val="004B1DF3"/>
    <w:rPr>
      <w:color w:val="000000"/>
    </w:rPr>
  </w:style>
  <w:style w:type="character" w:customStyle="1" w:styleId="ListLabel65">
    <w:name w:val="ListLabel 65"/>
    <w:uiPriority w:val="99"/>
    <w:rsid w:val="004B1DF3"/>
    <w:rPr>
      <w:color w:val="000000"/>
    </w:rPr>
  </w:style>
  <w:style w:type="character" w:customStyle="1" w:styleId="ListLabel66">
    <w:name w:val="ListLabel 66"/>
    <w:uiPriority w:val="99"/>
    <w:rsid w:val="004B1DF3"/>
    <w:rPr>
      <w:color w:val="000000"/>
    </w:rPr>
  </w:style>
  <w:style w:type="character" w:customStyle="1" w:styleId="ListLabel67">
    <w:name w:val="ListLabel 67"/>
    <w:uiPriority w:val="99"/>
    <w:rsid w:val="004B1DF3"/>
    <w:rPr>
      <w:color w:val="000000"/>
    </w:rPr>
  </w:style>
  <w:style w:type="character" w:customStyle="1" w:styleId="ListLabel68">
    <w:name w:val="ListLabel 68"/>
    <w:uiPriority w:val="99"/>
    <w:rsid w:val="004B1DF3"/>
    <w:rPr>
      <w:color w:val="000000"/>
    </w:rPr>
  </w:style>
  <w:style w:type="character" w:customStyle="1" w:styleId="ListLabel69">
    <w:name w:val="ListLabel 69"/>
    <w:uiPriority w:val="99"/>
    <w:rsid w:val="004B1DF3"/>
    <w:rPr>
      <w:color w:val="000000"/>
    </w:rPr>
  </w:style>
  <w:style w:type="character" w:customStyle="1" w:styleId="ListLabel70">
    <w:name w:val="ListLabel 70"/>
    <w:uiPriority w:val="99"/>
    <w:rsid w:val="004B1DF3"/>
    <w:rPr>
      <w:color w:val="000000"/>
    </w:rPr>
  </w:style>
  <w:style w:type="character" w:customStyle="1" w:styleId="ListLabel71">
    <w:name w:val="ListLabel 71"/>
    <w:uiPriority w:val="99"/>
    <w:rsid w:val="004B1DF3"/>
    <w:rPr>
      <w:color w:val="000000"/>
    </w:rPr>
  </w:style>
  <w:style w:type="character" w:customStyle="1" w:styleId="ListLabel72">
    <w:name w:val="ListLabel 72"/>
    <w:uiPriority w:val="99"/>
    <w:rsid w:val="004B1DF3"/>
    <w:rPr>
      <w:color w:val="000000"/>
    </w:rPr>
  </w:style>
  <w:style w:type="character" w:customStyle="1" w:styleId="ListLabel73">
    <w:name w:val="ListLabel 73"/>
    <w:uiPriority w:val="99"/>
    <w:rsid w:val="004B1DF3"/>
    <w:rPr>
      <w:color w:val="000000"/>
    </w:rPr>
  </w:style>
  <w:style w:type="character" w:customStyle="1" w:styleId="ListLabel74">
    <w:name w:val="ListLabel 74"/>
    <w:uiPriority w:val="99"/>
    <w:rsid w:val="004B1DF3"/>
    <w:rPr>
      <w:color w:val="000000"/>
    </w:rPr>
  </w:style>
  <w:style w:type="character" w:customStyle="1" w:styleId="ListLabel75">
    <w:name w:val="ListLabel 75"/>
    <w:uiPriority w:val="99"/>
    <w:rsid w:val="004B1DF3"/>
    <w:rPr>
      <w:color w:val="000000"/>
    </w:rPr>
  </w:style>
  <w:style w:type="character" w:customStyle="1" w:styleId="ListLabel76">
    <w:name w:val="ListLabel 76"/>
    <w:uiPriority w:val="99"/>
    <w:rsid w:val="004B1DF3"/>
    <w:rPr>
      <w:color w:val="000000"/>
    </w:rPr>
  </w:style>
  <w:style w:type="character" w:customStyle="1" w:styleId="ListLabel77">
    <w:name w:val="ListLabel 77"/>
    <w:uiPriority w:val="99"/>
    <w:rsid w:val="004B1DF3"/>
    <w:rPr>
      <w:color w:val="000000"/>
    </w:rPr>
  </w:style>
  <w:style w:type="character" w:customStyle="1" w:styleId="ListLabel78">
    <w:name w:val="ListLabel 78"/>
    <w:uiPriority w:val="99"/>
    <w:rsid w:val="004B1DF3"/>
    <w:rPr>
      <w:color w:val="000000"/>
    </w:rPr>
  </w:style>
  <w:style w:type="character" w:customStyle="1" w:styleId="ListLabel79">
    <w:name w:val="ListLabel 79"/>
    <w:uiPriority w:val="99"/>
    <w:rsid w:val="004B1DF3"/>
    <w:rPr>
      <w:color w:val="000000"/>
    </w:rPr>
  </w:style>
  <w:style w:type="character" w:customStyle="1" w:styleId="ListLabel80">
    <w:name w:val="ListLabel 80"/>
    <w:uiPriority w:val="99"/>
    <w:rsid w:val="004B1DF3"/>
    <w:rPr>
      <w:color w:val="000000"/>
    </w:rPr>
  </w:style>
  <w:style w:type="character" w:customStyle="1" w:styleId="ListLabel81">
    <w:name w:val="ListLabel 81"/>
    <w:uiPriority w:val="99"/>
    <w:rsid w:val="004B1DF3"/>
    <w:rPr>
      <w:color w:val="000000"/>
    </w:rPr>
  </w:style>
  <w:style w:type="character" w:customStyle="1" w:styleId="ListLabel82">
    <w:name w:val="ListLabel 82"/>
    <w:uiPriority w:val="99"/>
    <w:rsid w:val="004B1DF3"/>
    <w:rPr>
      <w:color w:val="000000"/>
    </w:rPr>
  </w:style>
  <w:style w:type="character" w:customStyle="1" w:styleId="ListLabel83">
    <w:name w:val="ListLabel 83"/>
    <w:uiPriority w:val="99"/>
    <w:rsid w:val="004B1DF3"/>
    <w:rPr>
      <w:color w:val="000000"/>
    </w:rPr>
  </w:style>
  <w:style w:type="character" w:customStyle="1" w:styleId="ListLabel84">
    <w:name w:val="ListLabel 84"/>
    <w:uiPriority w:val="99"/>
    <w:rsid w:val="004B1DF3"/>
    <w:rPr>
      <w:color w:val="000000"/>
    </w:rPr>
  </w:style>
  <w:style w:type="character" w:customStyle="1" w:styleId="ListLabel85">
    <w:name w:val="ListLabel 85"/>
    <w:uiPriority w:val="99"/>
    <w:rsid w:val="004B1DF3"/>
    <w:rPr>
      <w:rFonts w:eastAsia="Times New Roman"/>
      <w:color w:val="000000"/>
      <w:spacing w:val="0"/>
      <w:w w:val="100"/>
      <w:sz w:val="19"/>
      <w:u w:val="none"/>
      <w:lang w:val="pl-PL"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4B1DF3"/>
    <w:pPr>
      <w:keepNext/>
      <w:spacing w:before="240" w:after="120"/>
    </w:pPr>
    <w:rPr>
      <w:rFonts w:ascii="Liberation Sans" w:hAnsi="Liberation Sans" w:cs="Arial Unicode M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72FA1"/>
    <w:rPr>
      <w:rFonts w:cs="Times New Roman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4B1DF3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72FA1"/>
    <w:rPr>
      <w:rFonts w:cs="Times New Roman"/>
      <w:lang w:eastAsia="en-US"/>
    </w:rPr>
  </w:style>
  <w:style w:type="paragraph" w:styleId="Lista">
    <w:name w:val="List"/>
    <w:basedOn w:val="Tekstpodstawowy"/>
    <w:uiPriority w:val="99"/>
    <w:rsid w:val="004B1DF3"/>
  </w:style>
  <w:style w:type="paragraph" w:customStyle="1" w:styleId="Legenda1">
    <w:name w:val="Legenda1"/>
    <w:basedOn w:val="Normalny"/>
    <w:uiPriority w:val="99"/>
    <w:rsid w:val="004B1DF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4B1DF3"/>
    <w:pPr>
      <w:suppressLineNumbers/>
    </w:pPr>
  </w:style>
  <w:style w:type="paragraph" w:styleId="Akapitzlist">
    <w:name w:val="List Paragraph"/>
    <w:basedOn w:val="Normalny"/>
    <w:uiPriority w:val="99"/>
    <w:qFormat/>
    <w:rsid w:val="004A2A20"/>
    <w:pPr>
      <w:ind w:left="720"/>
      <w:contextualSpacing/>
    </w:pPr>
  </w:style>
  <w:style w:type="paragraph" w:customStyle="1" w:styleId="Teksttreci0">
    <w:name w:val="Tekst treści"/>
    <w:basedOn w:val="Normalny"/>
    <w:link w:val="Teksttreci"/>
    <w:uiPriority w:val="99"/>
    <w:rsid w:val="004A2A20"/>
    <w:pPr>
      <w:widowControl w:val="0"/>
      <w:shd w:val="clear" w:color="auto" w:fill="FFFFFF"/>
      <w:spacing w:after="120" w:line="307" w:lineRule="auto"/>
    </w:pPr>
    <w:rPr>
      <w:rFonts w:ascii="Trebuchet MS" w:hAnsi="Trebuchet MS" w:cs="Trebuchet MS"/>
      <w:sz w:val="19"/>
      <w:szCs w:val="19"/>
    </w:rPr>
  </w:style>
  <w:style w:type="paragraph" w:customStyle="1" w:styleId="Nagwek20">
    <w:name w:val="Nagłówek #2"/>
    <w:basedOn w:val="Normalny"/>
    <w:link w:val="Nagwek2"/>
    <w:uiPriority w:val="99"/>
    <w:rsid w:val="004A2A20"/>
    <w:pPr>
      <w:widowControl w:val="0"/>
      <w:shd w:val="clear" w:color="auto" w:fill="FFFFFF"/>
      <w:spacing w:after="240" w:line="379" w:lineRule="auto"/>
      <w:outlineLvl w:val="1"/>
    </w:pPr>
    <w:rPr>
      <w:rFonts w:ascii="Trebuchet MS" w:hAnsi="Trebuchet MS" w:cs="Trebuchet MS"/>
      <w:b/>
      <w:bCs/>
      <w:sz w:val="19"/>
      <w:szCs w:val="19"/>
    </w:rPr>
  </w:style>
  <w:style w:type="paragraph" w:styleId="Tekstkomentarza">
    <w:name w:val="annotation text"/>
    <w:basedOn w:val="Normalny"/>
    <w:link w:val="TekstkomentarzaZnak"/>
    <w:uiPriority w:val="99"/>
    <w:semiHidden/>
    <w:rsid w:val="004A2A20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F72FA1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link w:val="TematkomentarzaZnak"/>
    <w:uiPriority w:val="99"/>
    <w:semiHidden/>
    <w:rsid w:val="004A2A20"/>
    <w:rPr>
      <w:b/>
      <w:bCs/>
    </w:rPr>
  </w:style>
  <w:style w:type="character" w:customStyle="1" w:styleId="TematkomentarzaZnak">
    <w:name w:val="Temat komentarza Znak"/>
    <w:basedOn w:val="CommentTextChar"/>
    <w:link w:val="Tematkomentarza"/>
    <w:uiPriority w:val="99"/>
    <w:semiHidden/>
    <w:locked/>
    <w:rsid w:val="00F72FA1"/>
    <w:rPr>
      <w:rFonts w:cs="Times New Roman"/>
      <w:b/>
      <w:bCs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4A2A20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72FA1"/>
    <w:rPr>
      <w:rFonts w:ascii="Times New Roman" w:hAnsi="Times New Roman" w:cs="Times New Roman"/>
      <w:sz w:val="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B42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8B4274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8B4274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9C39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locked/>
    <w:rsid w:val="009C3932"/>
    <w:rPr>
      <w:rFonts w:cs="Times New Roman"/>
      <w:b/>
    </w:rPr>
  </w:style>
  <w:style w:type="character" w:styleId="Hipercze">
    <w:name w:val="Hyperlink"/>
    <w:basedOn w:val="Domylnaczcionkaakapitu"/>
    <w:uiPriority w:val="99"/>
    <w:rsid w:val="00C2013A"/>
    <w:rPr>
      <w:rFonts w:cs="Times New Roman"/>
      <w:color w:val="0000FF"/>
      <w:u w:val="single"/>
    </w:rPr>
  </w:style>
  <w:style w:type="character" w:customStyle="1" w:styleId="czeinternetowe">
    <w:name w:val="Łącze internetowe"/>
    <w:uiPriority w:val="99"/>
    <w:rsid w:val="00C2013A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80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zkk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1486</Words>
  <Characters>10982</Characters>
  <Application>Microsoft Office Word</Application>
  <DocSecurity>0</DocSecurity>
  <Lines>91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/>
  <LinksUpToDate>false</LinksUpToDate>
  <CharactersWithSpaces>12444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Anna Stolarz - ZKKM</dc:creator>
  <cp:lastModifiedBy>Anna Stolarz - ZKKM</cp:lastModifiedBy>
  <cp:revision>5</cp:revision>
  <cp:lastPrinted>2021-02-22T09:23:00Z</cp:lastPrinted>
  <dcterms:created xsi:type="dcterms:W3CDTF">2020-08-05T06:34:00Z</dcterms:created>
  <dcterms:modified xsi:type="dcterms:W3CDTF">2021-03-01T12:04:00Z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